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Override PartName="/word/comments.xml" ContentType="application/vnd.openxmlformats-officedocument.wordprocessingml.comment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36FB" w:rsidRDefault="00EC4552">
      <w:pPr>
        <w:rPr>
          <w:rFonts w:ascii="Calibri" w:hAnsi="Calibri" w:cs="Aharoni"/>
          <w:b/>
          <w:sz w:val="28"/>
          <w:szCs w:val="28"/>
        </w:rPr>
      </w:pPr>
      <w:r w:rsidRPr="009E4075">
        <w:rPr>
          <w:rFonts w:ascii="Calibri" w:hAnsi="Calibri" w:cs="Aharoni"/>
          <w:b/>
          <w:sz w:val="28"/>
          <w:szCs w:val="28"/>
        </w:rPr>
        <w:t>T</w:t>
      </w:r>
      <w:r w:rsidR="00EC4820">
        <w:rPr>
          <w:rFonts w:ascii="Calibri" w:hAnsi="Calibri" w:cs="Aharoni"/>
          <w:b/>
          <w:sz w:val="28"/>
          <w:szCs w:val="28"/>
        </w:rPr>
        <w:t xml:space="preserve">EHETSÉGGONDOZÁS </w:t>
      </w:r>
      <w:proofErr w:type="gramStart"/>
      <w:r w:rsidR="00EC4820">
        <w:rPr>
          <w:rFonts w:ascii="Calibri" w:hAnsi="Calibri" w:cs="Aharoni"/>
          <w:b/>
          <w:sz w:val="28"/>
          <w:szCs w:val="28"/>
        </w:rPr>
        <w:t>A</w:t>
      </w:r>
      <w:proofErr w:type="gramEnd"/>
      <w:r w:rsidR="00EC4820">
        <w:rPr>
          <w:rFonts w:ascii="Calibri" w:hAnsi="Calibri" w:cs="Aharoni"/>
          <w:b/>
          <w:sz w:val="28"/>
          <w:szCs w:val="28"/>
        </w:rPr>
        <w:t xml:space="preserve"> MISKOLCI RENDÉSZETI SZAKGIMNÁZIUMBAN</w:t>
      </w:r>
    </w:p>
    <w:p w:rsidR="001707D2" w:rsidRDefault="009536FB" w:rsidP="009536FB">
      <w:pPr>
        <w:jc w:val="center"/>
        <w:rPr>
          <w:rFonts w:ascii="Calibri" w:hAnsi="Calibri" w:cs="Aharoni"/>
          <w:b/>
          <w:sz w:val="28"/>
          <w:szCs w:val="28"/>
        </w:rPr>
      </w:pPr>
      <w:r>
        <w:rPr>
          <w:rFonts w:ascii="Calibri" w:hAnsi="Calibri" w:cs="Aharoni"/>
          <w:b/>
          <w:sz w:val="28"/>
          <w:szCs w:val="28"/>
        </w:rPr>
        <w:t>2015-2019</w:t>
      </w:r>
    </w:p>
    <w:p w:rsidR="005242B2" w:rsidRPr="009E4075" w:rsidRDefault="005242B2" w:rsidP="009536FB">
      <w:pPr>
        <w:jc w:val="center"/>
        <w:rPr>
          <w:rFonts w:ascii="Calibri" w:hAnsi="Calibri" w:cs="Aharoni"/>
          <w:b/>
          <w:sz w:val="28"/>
          <w:szCs w:val="28"/>
        </w:rPr>
      </w:pPr>
      <w:r>
        <w:rPr>
          <w:rFonts w:ascii="Calibri" w:hAnsi="Calibri" w:cs="Aharoni"/>
          <w:b/>
          <w:sz w:val="28"/>
          <w:szCs w:val="28"/>
        </w:rPr>
        <w:t>Bagi István – Kerek Melinda</w:t>
      </w:r>
    </w:p>
    <w:p w:rsidR="009E4075" w:rsidRPr="004A5A2F" w:rsidRDefault="00E303B6" w:rsidP="009E4075">
      <w:pPr>
        <w:jc w:val="both"/>
        <w:rPr>
          <w:rFonts w:ascii="Calibri" w:hAnsi="Calibri" w:cs="Aharoni"/>
          <w:sz w:val="24"/>
          <w:szCs w:val="24"/>
        </w:rPr>
      </w:pPr>
      <w:r w:rsidRPr="004A5A2F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987552</wp:posOffset>
            </wp:positionV>
            <wp:extent cx="5760720" cy="3525520"/>
            <wp:effectExtent l="0" t="0" r="0" b="0"/>
            <wp:wrapTight wrapText="bothSides">
              <wp:wrapPolygon edited="0">
                <wp:start x="0" y="0"/>
                <wp:lineTo x="0" y="21476"/>
                <wp:lineTo x="21500" y="21476"/>
                <wp:lineTo x="21500" y="0"/>
                <wp:lineTo x="0" y="0"/>
              </wp:wrapPolygon>
            </wp:wrapTight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E4075" w:rsidRPr="004A5A2F">
        <w:rPr>
          <w:rFonts w:ascii="Calibri" w:hAnsi="Calibri" w:cs="Aharoni"/>
          <w:sz w:val="24"/>
          <w:szCs w:val="24"/>
        </w:rPr>
        <w:t xml:space="preserve">A több mint egy évtizede bevezetett tehetséggondozási programunk a mai napig őrzi az akkor kidolgozott elemeit. </w:t>
      </w:r>
      <w:r w:rsidR="00EC4820" w:rsidRPr="004A5A2F">
        <w:rPr>
          <w:rFonts w:ascii="Calibri" w:hAnsi="Calibri" w:cs="Aharoni"/>
          <w:sz w:val="24"/>
          <w:szCs w:val="24"/>
        </w:rPr>
        <w:t xml:space="preserve">Munkatársaink </w:t>
      </w:r>
      <w:r w:rsidR="009E4075" w:rsidRPr="004A5A2F">
        <w:rPr>
          <w:rFonts w:ascii="Calibri" w:hAnsi="Calibri" w:cs="Aharoni"/>
          <w:sz w:val="24"/>
          <w:szCs w:val="24"/>
        </w:rPr>
        <w:t>fejlesztő munk</w:t>
      </w:r>
      <w:r w:rsidR="00EC4820" w:rsidRPr="004A5A2F">
        <w:rPr>
          <w:rFonts w:ascii="Calibri" w:hAnsi="Calibri" w:cs="Aharoni"/>
          <w:sz w:val="24"/>
          <w:szCs w:val="24"/>
        </w:rPr>
        <w:t xml:space="preserve">ájának köszönhetően </w:t>
      </w:r>
      <w:r w:rsidR="009E4075" w:rsidRPr="004A5A2F">
        <w:rPr>
          <w:rFonts w:ascii="Calibri" w:hAnsi="Calibri" w:cs="Aharoni"/>
          <w:sz w:val="24"/>
          <w:szCs w:val="24"/>
        </w:rPr>
        <w:t>tartalm</w:t>
      </w:r>
      <w:r w:rsidR="00D55ABB" w:rsidRPr="004A5A2F">
        <w:rPr>
          <w:rFonts w:ascii="Calibri" w:hAnsi="Calibri" w:cs="Aharoni"/>
          <w:sz w:val="24"/>
          <w:szCs w:val="24"/>
        </w:rPr>
        <w:t>ában,</w:t>
      </w:r>
      <w:r w:rsidR="009E4075" w:rsidRPr="004A5A2F">
        <w:rPr>
          <w:rFonts w:ascii="Calibri" w:hAnsi="Calibri" w:cs="Aharoni"/>
          <w:sz w:val="24"/>
          <w:szCs w:val="24"/>
        </w:rPr>
        <w:t xml:space="preserve"> módszertanában és eszközkészletében folyamatos megújuláson megy keresztül, azonban váza szilárd és kiállja az idő próbáját. </w:t>
      </w:r>
    </w:p>
    <w:p w:rsidR="003A3AD0" w:rsidRPr="004A5A2F" w:rsidRDefault="007A1988" w:rsidP="007A1988">
      <w:pPr>
        <w:jc w:val="both"/>
        <w:rPr>
          <w:rFonts w:ascii="Calibri" w:hAnsi="Calibri" w:cs="Aharoni"/>
          <w:sz w:val="24"/>
          <w:szCs w:val="24"/>
        </w:rPr>
      </w:pPr>
      <w:r w:rsidRPr="004A5A2F">
        <w:rPr>
          <w:rFonts w:ascii="Calibri" w:hAnsi="Calibri" w:cs="Aharoni"/>
          <w:sz w:val="24"/>
          <w:szCs w:val="24"/>
        </w:rPr>
        <w:t xml:space="preserve">Tehetséggondozó munkánk során figyelembe vesszük a rendészeti területre vonatkozó, </w:t>
      </w:r>
      <w:r w:rsidRPr="004A5A2F">
        <w:rPr>
          <w:rFonts w:ascii="Calibri" w:hAnsi="Calibri" w:cs="Aharoni"/>
          <w:b/>
          <w:sz w:val="24"/>
          <w:szCs w:val="24"/>
        </w:rPr>
        <w:t>szakmaspecifikus</w:t>
      </w:r>
      <w:r w:rsidRPr="004A5A2F">
        <w:rPr>
          <w:rFonts w:ascii="Calibri" w:hAnsi="Calibri" w:cs="Aharoni"/>
          <w:sz w:val="24"/>
          <w:szCs w:val="24"/>
        </w:rPr>
        <w:t xml:space="preserve"> szempontokat, amelyeket mind a személyiségfejlesztésnél, mind a speciális készségek fejlesztésénél érvényesítünk. Komplex tehetséggondozó tevékenységünk </w:t>
      </w:r>
      <w:r w:rsidRPr="004A5A2F">
        <w:rPr>
          <w:rFonts w:ascii="Calibri" w:hAnsi="Calibri" w:cs="Aharoni"/>
          <w:b/>
          <w:sz w:val="24"/>
          <w:szCs w:val="24"/>
        </w:rPr>
        <w:t xml:space="preserve">változatos </w:t>
      </w:r>
      <w:r w:rsidRPr="004A5A2F">
        <w:rPr>
          <w:rFonts w:ascii="Calibri" w:hAnsi="Calibri" w:cs="Aharoni"/>
          <w:sz w:val="24"/>
          <w:szCs w:val="24"/>
        </w:rPr>
        <w:t xml:space="preserve">elemekre épít, tartalmaz </w:t>
      </w:r>
      <w:r w:rsidRPr="004A5A2F">
        <w:rPr>
          <w:rFonts w:ascii="Calibri" w:hAnsi="Calibri" w:cs="Aharoni"/>
          <w:b/>
          <w:sz w:val="24"/>
          <w:szCs w:val="24"/>
        </w:rPr>
        <w:t>differenciált tanulásszervezést, versenyekre történő felkészítést, sport vagy önképző körök támogatását</w:t>
      </w:r>
      <w:r w:rsidRPr="004A5A2F">
        <w:rPr>
          <w:rFonts w:ascii="Calibri" w:hAnsi="Calibri" w:cs="Aharoni"/>
          <w:sz w:val="24"/>
          <w:szCs w:val="24"/>
        </w:rPr>
        <w:t xml:space="preserve">. </w:t>
      </w:r>
    </w:p>
    <w:p w:rsidR="00816B8C" w:rsidRDefault="00816B8C" w:rsidP="007A1988">
      <w:pPr>
        <w:jc w:val="both"/>
        <w:rPr>
          <w:rFonts w:ascii="Calibri" w:hAnsi="Calibri" w:cs="Aharoni"/>
          <w:b/>
          <w:sz w:val="28"/>
          <w:szCs w:val="28"/>
        </w:rPr>
      </w:pPr>
    </w:p>
    <w:p w:rsidR="00A54718" w:rsidRDefault="00A54718" w:rsidP="007A1988">
      <w:pPr>
        <w:jc w:val="both"/>
        <w:rPr>
          <w:rFonts w:ascii="Calibri" w:hAnsi="Calibri" w:cs="Aharoni"/>
          <w:sz w:val="28"/>
          <w:szCs w:val="28"/>
        </w:rPr>
      </w:pPr>
      <w:r w:rsidRPr="00A54718">
        <w:rPr>
          <w:rFonts w:ascii="Calibri" w:hAnsi="Calibri" w:cs="Aharoni"/>
          <w:sz w:val="28"/>
          <w:szCs w:val="28"/>
        </w:rPr>
        <w:t xml:space="preserve">A fejlesztő </w:t>
      </w:r>
      <w:proofErr w:type="gramStart"/>
      <w:r w:rsidRPr="00A54718">
        <w:rPr>
          <w:rFonts w:ascii="Calibri" w:hAnsi="Calibri" w:cs="Aharoni"/>
          <w:sz w:val="28"/>
          <w:szCs w:val="28"/>
        </w:rPr>
        <w:t>munka</w:t>
      </w:r>
      <w:r>
        <w:rPr>
          <w:rFonts w:ascii="Calibri" w:hAnsi="Calibri" w:cs="Aharoni"/>
          <w:sz w:val="28"/>
          <w:szCs w:val="28"/>
        </w:rPr>
        <w:t xml:space="preserve"> napjainkban</w:t>
      </w:r>
      <w:proofErr w:type="gramEnd"/>
      <w:r>
        <w:rPr>
          <w:rFonts w:ascii="Calibri" w:hAnsi="Calibri" w:cs="Aharoni"/>
          <w:sz w:val="28"/>
          <w:szCs w:val="28"/>
        </w:rPr>
        <w:t xml:space="preserve"> a változó </w:t>
      </w:r>
      <w:r w:rsidRPr="00A54718">
        <w:rPr>
          <w:rFonts w:ascii="Calibri" w:hAnsi="Calibri" w:cs="Aharoni"/>
          <w:b/>
          <w:sz w:val="28"/>
          <w:szCs w:val="28"/>
        </w:rPr>
        <w:t>körülményekhez való alkalmazkodás</w:t>
      </w:r>
      <w:r>
        <w:rPr>
          <w:rFonts w:ascii="Calibri" w:hAnsi="Calibri" w:cs="Aharoni"/>
          <w:sz w:val="28"/>
          <w:szCs w:val="28"/>
        </w:rPr>
        <w:t xml:space="preserve"> terén a legszámottevőbb. A képzési idő iskolai része jelentősen lerövidült, emellett a kétéves érettségire épülő képzéshez társult a szakmai előismeretekkel rendelkezők másféléves képzése, sőt 2020-tól az egyéves képzés is.</w:t>
      </w:r>
    </w:p>
    <w:p w:rsidR="00A54718" w:rsidRDefault="00A54718" w:rsidP="007A1988">
      <w:pPr>
        <w:jc w:val="both"/>
        <w:rPr>
          <w:rFonts w:ascii="Calibri" w:hAnsi="Calibri" w:cs="Aharoni"/>
          <w:sz w:val="28"/>
          <w:szCs w:val="28"/>
        </w:rPr>
      </w:pPr>
      <w:r>
        <w:rPr>
          <w:rFonts w:ascii="Calibri" w:hAnsi="Calibri" w:cs="Aharoni"/>
          <w:sz w:val="28"/>
          <w:szCs w:val="28"/>
        </w:rPr>
        <w:t xml:space="preserve">Folyamatosan figyelemmel kellett kísérnünk </w:t>
      </w:r>
      <w:r w:rsidRPr="00A54718">
        <w:rPr>
          <w:rFonts w:ascii="Calibri" w:hAnsi="Calibri" w:cs="Aharoni"/>
          <w:b/>
          <w:sz w:val="28"/>
          <w:szCs w:val="28"/>
        </w:rPr>
        <w:t>a tehetséggondozás terén megindult belügyi és rendőrségi kutatásokat</w:t>
      </w:r>
      <w:r>
        <w:rPr>
          <w:rFonts w:ascii="Calibri" w:hAnsi="Calibri" w:cs="Aharoni"/>
          <w:sz w:val="28"/>
          <w:szCs w:val="28"/>
        </w:rPr>
        <w:t xml:space="preserve">, valamint a tehetségek </w:t>
      </w:r>
      <w:r>
        <w:rPr>
          <w:rFonts w:ascii="Calibri" w:hAnsi="Calibri" w:cs="Aharoni"/>
          <w:sz w:val="28"/>
          <w:szCs w:val="28"/>
        </w:rPr>
        <w:lastRenderedPageBreak/>
        <w:t>iskolánkon túli menedzselési lehetőségeiben is kezdeményező, támogató szerepet kellett játszanunk.</w:t>
      </w:r>
    </w:p>
    <w:p w:rsidR="00A54718" w:rsidRPr="00A54718" w:rsidRDefault="00A54718" w:rsidP="007A1988">
      <w:pPr>
        <w:jc w:val="both"/>
        <w:rPr>
          <w:rFonts w:ascii="Calibri" w:hAnsi="Calibri" w:cs="Aharoni"/>
          <w:sz w:val="28"/>
          <w:szCs w:val="28"/>
        </w:rPr>
      </w:pPr>
    </w:p>
    <w:p w:rsidR="00932209" w:rsidRDefault="00E34D21" w:rsidP="007A1988">
      <w:pPr>
        <w:jc w:val="both"/>
        <w:rPr>
          <w:rFonts w:ascii="Calibri" w:hAnsi="Calibri" w:cs="Aharoni"/>
          <w:b/>
          <w:sz w:val="28"/>
          <w:szCs w:val="28"/>
        </w:rPr>
      </w:pPr>
      <w:r>
        <w:rPr>
          <w:noProof/>
          <w:lang w:eastAsia="hu-H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margin">
              <wp:posOffset>2462530</wp:posOffset>
            </wp:positionH>
            <wp:positionV relativeFrom="paragraph">
              <wp:posOffset>162560</wp:posOffset>
            </wp:positionV>
            <wp:extent cx="3695700" cy="2471420"/>
            <wp:effectExtent l="0" t="0" r="0" b="5080"/>
            <wp:wrapTight wrapText="bothSides">
              <wp:wrapPolygon edited="0">
                <wp:start x="0" y="0"/>
                <wp:lineTo x="0" y="21478"/>
                <wp:lineTo x="21489" y="21478"/>
                <wp:lineTo x="21489" y="0"/>
                <wp:lineTo x="0" y="0"/>
              </wp:wrapPolygon>
            </wp:wrapTight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70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2209" w:rsidRPr="00E676BC">
        <w:rPr>
          <w:rFonts w:ascii="Calibri" w:hAnsi="Calibri" w:cs="Aharoni"/>
          <w:b/>
          <w:sz w:val="28"/>
          <w:szCs w:val="28"/>
        </w:rPr>
        <w:t>Programunk szervezeti keretei</w:t>
      </w: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b/>
          <w:bCs/>
          <w:sz w:val="24"/>
          <w:szCs w:val="24"/>
        </w:rPr>
        <w:t xml:space="preserve">Tanórai gazdagítás </w:t>
      </w:r>
      <w:r w:rsidRPr="00651598">
        <w:rPr>
          <w:rFonts w:ascii="Calibri" w:hAnsi="Calibri" w:cs="Aharoni"/>
          <w:sz w:val="24"/>
          <w:szCs w:val="24"/>
        </w:rPr>
        <w:t xml:space="preserve">(dúsítás) keretében a jobb képességű, a téma iránt érdeklődő tanulók a tananyagelem feldolgozása során a szakmai programban meghatározott követelményektől többet kapnak. </w:t>
      </w:r>
    </w:p>
    <w:p w:rsidR="004A5A2F" w:rsidRDefault="004A5A2F" w:rsidP="00E676BC">
      <w:pPr>
        <w:jc w:val="both"/>
        <w:rPr>
          <w:rFonts w:ascii="Calibri" w:hAnsi="Calibri" w:cs="Aharoni"/>
          <w:b/>
          <w:bCs/>
        </w:rPr>
      </w:pPr>
    </w:p>
    <w:p w:rsidR="004A5A2F" w:rsidRDefault="004A5A2F" w:rsidP="00E676BC">
      <w:pPr>
        <w:jc w:val="both"/>
        <w:rPr>
          <w:rFonts w:ascii="Calibri" w:hAnsi="Calibri" w:cs="Aharoni"/>
          <w:b/>
          <w:bCs/>
        </w:rPr>
      </w:pPr>
    </w:p>
    <w:p w:rsidR="004A5A2F" w:rsidRDefault="004A5A2F" w:rsidP="00E676BC">
      <w:pPr>
        <w:jc w:val="both"/>
        <w:rPr>
          <w:rFonts w:ascii="Calibri" w:hAnsi="Calibri" w:cs="Aharoni"/>
          <w:b/>
          <w:bCs/>
        </w:rPr>
      </w:pP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b/>
          <w:bCs/>
          <w:sz w:val="24"/>
          <w:szCs w:val="24"/>
        </w:rPr>
        <w:t>Fakultatív tananyagelemek</w:t>
      </w:r>
    </w:p>
    <w:p w:rsidR="00E676BC" w:rsidRDefault="0076538E" w:rsidP="00E676BC">
      <w:pPr>
        <w:jc w:val="both"/>
        <w:rPr>
          <w:rFonts w:ascii="Calibri" w:hAnsi="Calibri" w:cs="Aharoni"/>
          <w:sz w:val="24"/>
          <w:szCs w:val="24"/>
        </w:rPr>
      </w:pPr>
      <w:r>
        <w:rPr>
          <w:noProof/>
          <w:lang w:eastAsia="hu-H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1273295</wp:posOffset>
            </wp:positionV>
            <wp:extent cx="5760720" cy="3877945"/>
            <wp:effectExtent l="0" t="0" r="0" b="8255"/>
            <wp:wrapTight wrapText="bothSides">
              <wp:wrapPolygon edited="0">
                <wp:start x="0" y="0"/>
                <wp:lineTo x="0" y="21540"/>
                <wp:lineTo x="21500" y="21540"/>
                <wp:lineTo x="21500" y="0"/>
                <wp:lineTo x="0" y="0"/>
              </wp:wrapPolygon>
            </wp:wrapTight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76BC" w:rsidRPr="00651598">
        <w:rPr>
          <w:rFonts w:ascii="Calibri" w:hAnsi="Calibri" w:cs="Aharoni"/>
          <w:sz w:val="24"/>
          <w:szCs w:val="24"/>
        </w:rPr>
        <w:t>A differenciálás, a kompetencia alapú moduláris képzés elvének érvényesülését jelentősen támogatják az iskola saját fakultatív tananyagelemei az úgynevezett Miskolci Fakultatív (MF) tananyagelemek, amelyek a szakmához kötődő kiemelt jelentőségű speciális tehetséggondozási területeket fedik le. Ezek 12 órás tananyagelemek, amelyek a megtartott órákon túlmenően kiegészülnek önálló felkés</w:t>
      </w:r>
      <w:r w:rsidR="00816B8C">
        <w:rPr>
          <w:rFonts w:ascii="Calibri" w:hAnsi="Calibri" w:cs="Aharoni"/>
          <w:sz w:val="24"/>
          <w:szCs w:val="24"/>
        </w:rPr>
        <w:t>z</w:t>
      </w:r>
      <w:r w:rsidR="00E676BC" w:rsidRPr="00651598">
        <w:rPr>
          <w:rFonts w:ascii="Calibri" w:hAnsi="Calibri" w:cs="Aharoni"/>
          <w:sz w:val="24"/>
          <w:szCs w:val="24"/>
        </w:rPr>
        <w:t>üléssel, konzultációval, beszámoló elkészítésével.</w:t>
      </w: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b/>
          <w:bCs/>
          <w:sz w:val="24"/>
          <w:szCs w:val="24"/>
        </w:rPr>
        <w:lastRenderedPageBreak/>
        <w:t>Tehetséggondozó műhelyek</w:t>
      </w:r>
    </w:p>
    <w:p w:rsidR="00E676BC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 xml:space="preserve">A rendőrszakmai szempontjából fontos területeken indulnak, mint a bűnügy, önvédelem, szakmai angol, határrendészet, lőfegyverhasználat. </w:t>
      </w: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b/>
          <w:bCs/>
          <w:sz w:val="24"/>
          <w:szCs w:val="24"/>
        </w:rPr>
        <w:t>Szakkörök</w:t>
      </w: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>Jellemzően 30 vagy 60 órás csoportos foglalkozások, amelyeken az egyéni tanulá</w:t>
      </w:r>
      <w:r w:rsidR="00816B8C">
        <w:rPr>
          <w:rFonts w:ascii="Calibri" w:hAnsi="Calibri" w:cs="Aharoni"/>
          <w:sz w:val="24"/>
          <w:szCs w:val="24"/>
        </w:rPr>
        <w:t>si utak támogatását is figyelem</w:t>
      </w:r>
      <w:r w:rsidRPr="00651598">
        <w:rPr>
          <w:rFonts w:ascii="Calibri" w:hAnsi="Calibri" w:cs="Aharoni"/>
          <w:sz w:val="24"/>
          <w:szCs w:val="24"/>
        </w:rPr>
        <w:t xml:space="preserve">be lehet venni. </w:t>
      </w:r>
    </w:p>
    <w:p w:rsidR="00E676BC" w:rsidRPr="00651598" w:rsidRDefault="00E676BC" w:rsidP="00E676B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b/>
          <w:bCs/>
          <w:sz w:val="24"/>
          <w:szCs w:val="24"/>
        </w:rPr>
        <w:t>Kiegészítő tehetséggondozó tevékenységek</w:t>
      </w:r>
    </w:p>
    <w:p w:rsidR="00E676BC" w:rsidRPr="00651598" w:rsidRDefault="00E676BC" w:rsidP="00E676BC">
      <w:pPr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>Konzultációs lehetőségek, intézményi-vagy külföld</w:t>
      </w:r>
      <w:r w:rsidR="004C3F6C" w:rsidRPr="00651598">
        <w:rPr>
          <w:rFonts w:ascii="Calibri" w:hAnsi="Calibri" w:cs="Aharoni"/>
          <w:sz w:val="24"/>
          <w:szCs w:val="24"/>
        </w:rPr>
        <w:t>i tapasztalatcsere látogatással.</w:t>
      </w:r>
    </w:p>
    <w:p w:rsidR="009E4075" w:rsidRPr="00816B8C" w:rsidRDefault="008031A2" w:rsidP="007A1988">
      <w:pPr>
        <w:jc w:val="both"/>
        <w:rPr>
          <w:rFonts w:ascii="Calibri" w:hAnsi="Calibri" w:cs="Aharoni"/>
          <w:b/>
          <w:sz w:val="24"/>
          <w:szCs w:val="24"/>
        </w:rPr>
      </w:pPr>
      <w:r w:rsidRPr="007A1988">
        <w:rPr>
          <w:noProof/>
          <w:spacing w:val="40"/>
          <w:lang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272415</wp:posOffset>
            </wp:positionV>
            <wp:extent cx="1141095" cy="1025525"/>
            <wp:effectExtent l="0" t="0" r="1905" b="3175"/>
            <wp:wrapTight wrapText="bothSides">
              <wp:wrapPolygon edited="0">
                <wp:start x="0" y="0"/>
                <wp:lineTo x="0" y="21266"/>
                <wp:lineTo x="21275" y="21266"/>
                <wp:lineTo x="21275" y="0"/>
                <wp:lineTo x="0" y="0"/>
              </wp:wrapPolygon>
            </wp:wrapTight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095" cy="1025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3C18">
        <w:rPr>
          <w:rFonts w:ascii="Calibri" w:hAnsi="Calibri" w:cs="Aharoni"/>
          <w:spacing w:val="40"/>
        </w:rPr>
        <w:br/>
      </w:r>
      <w:r w:rsidR="009E4075" w:rsidRPr="00816B8C">
        <w:rPr>
          <w:rFonts w:ascii="Calibri" w:hAnsi="Calibri" w:cs="Aharoni"/>
          <w:b/>
          <w:spacing w:val="40"/>
          <w:sz w:val="24"/>
          <w:szCs w:val="24"/>
        </w:rPr>
        <w:t>Minden tanévben olyan programok</w:t>
      </w:r>
      <w:r w:rsidR="00BE2055" w:rsidRPr="00816B8C">
        <w:rPr>
          <w:rFonts w:ascii="Calibri" w:hAnsi="Calibri" w:cs="Aharoni"/>
          <w:b/>
          <w:spacing w:val="40"/>
          <w:sz w:val="24"/>
          <w:szCs w:val="24"/>
        </w:rPr>
        <w:t>kal töltjük meg ezt a keretet, amely méltóvá teszi intézményünket, az immár harmadik alkalommal odaítélt Akkreditált Kiváló Tehetségpont címre. (2011-2014-2017)</w:t>
      </w:r>
    </w:p>
    <w:p w:rsidR="00A904F6" w:rsidRDefault="00A904F6" w:rsidP="003B740C">
      <w:pPr>
        <w:jc w:val="both"/>
        <w:rPr>
          <w:rFonts w:ascii="Calibri" w:hAnsi="Calibri" w:cs="Aharoni"/>
        </w:rPr>
      </w:pPr>
    </w:p>
    <w:p w:rsidR="00A54718" w:rsidRPr="00E5693F" w:rsidRDefault="00A54718" w:rsidP="003B740C">
      <w:pPr>
        <w:jc w:val="both"/>
        <w:rPr>
          <w:rFonts w:ascii="Calibri" w:hAnsi="Calibri" w:cs="Aharoni"/>
          <w:b/>
          <w:sz w:val="24"/>
          <w:szCs w:val="24"/>
        </w:rPr>
      </w:pPr>
      <w:r w:rsidRPr="00E5693F">
        <w:rPr>
          <w:rFonts w:ascii="Calibri" w:hAnsi="Calibri" w:cs="Aharoni"/>
          <w:b/>
          <w:sz w:val="24"/>
          <w:szCs w:val="24"/>
        </w:rPr>
        <w:t>A tehetséggondozó tevékenységeink összeállításában a fentiek ismeretében döntően az időtervezés a meghatározó rendezési elv.</w:t>
      </w:r>
    </w:p>
    <w:p w:rsidR="00FD1F5A" w:rsidRPr="00651598" w:rsidRDefault="00FD1F5A" w:rsidP="003B740C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 xml:space="preserve">Az elmúlt évek néhány </w:t>
      </w:r>
      <w:r w:rsidR="008031A2" w:rsidRPr="00651598">
        <w:rPr>
          <w:rFonts w:ascii="Calibri" w:hAnsi="Calibri" w:cs="Aharoni"/>
          <w:sz w:val="24"/>
          <w:szCs w:val="24"/>
        </w:rPr>
        <w:t>pályázati programjának bemutatása</w:t>
      </w:r>
    </w:p>
    <w:p w:rsidR="00071D20" w:rsidRPr="00651598" w:rsidRDefault="005F0DAF">
      <w:pPr>
        <w:rPr>
          <w:rFonts w:cs="Aharoni"/>
          <w:b/>
          <w:sz w:val="24"/>
          <w:szCs w:val="24"/>
        </w:rPr>
      </w:pPr>
      <w:r w:rsidRPr="00651598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283845</wp:posOffset>
            </wp:positionV>
            <wp:extent cx="3686810" cy="2437765"/>
            <wp:effectExtent l="0" t="0" r="8890" b="635"/>
            <wp:wrapTight wrapText="bothSides">
              <wp:wrapPolygon edited="0">
                <wp:start x="0" y="0"/>
                <wp:lineTo x="0" y="21437"/>
                <wp:lineTo x="21540" y="21437"/>
                <wp:lineTo x="21540" y="0"/>
                <wp:lineTo x="0" y="0"/>
              </wp:wrapPolygon>
            </wp:wrapTight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6810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1077" w:rsidRPr="00651598">
        <w:rPr>
          <w:rFonts w:cs="Aharoni"/>
          <w:b/>
          <w:sz w:val="24"/>
          <w:szCs w:val="24"/>
        </w:rPr>
        <w:t>M</w:t>
      </w:r>
      <w:r w:rsidR="00071D20" w:rsidRPr="00651598">
        <w:rPr>
          <w:rFonts w:cs="Aharoni"/>
          <w:b/>
          <w:sz w:val="24"/>
          <w:szCs w:val="24"/>
        </w:rPr>
        <w:t>ultikulturális ismeretekkel a hatékony rendőri intézkedésért</w:t>
      </w:r>
    </w:p>
    <w:p w:rsidR="004A5C17" w:rsidRPr="00651598" w:rsidRDefault="00071D20" w:rsidP="00071D20">
      <w:pPr>
        <w:jc w:val="both"/>
        <w:rPr>
          <w:rFonts w:ascii="Calibri" w:hAnsi="Calibri" w:cs="Aharoni"/>
          <w:sz w:val="23"/>
          <w:szCs w:val="23"/>
        </w:rPr>
      </w:pPr>
      <w:r w:rsidRPr="00651598">
        <w:rPr>
          <w:rFonts w:ascii="Calibri" w:hAnsi="Calibri" w:cs="Aharoni"/>
          <w:sz w:val="23"/>
          <w:szCs w:val="23"/>
        </w:rPr>
        <w:t>A műhely</w:t>
      </w:r>
      <w:r w:rsidR="005F5CC9" w:rsidRPr="00651598">
        <w:rPr>
          <w:rFonts w:ascii="Calibri" w:hAnsi="Calibri" w:cs="Aharoni"/>
          <w:sz w:val="23"/>
          <w:szCs w:val="23"/>
        </w:rPr>
        <w:t xml:space="preserve">munka során diákjaink olyan ismereteket kaptak </w:t>
      </w:r>
      <w:r w:rsidRPr="00651598">
        <w:rPr>
          <w:rFonts w:ascii="Calibri" w:hAnsi="Calibri" w:cs="Aharoni"/>
          <w:sz w:val="23"/>
          <w:szCs w:val="23"/>
        </w:rPr>
        <w:t xml:space="preserve">a Magyarországon élő, </w:t>
      </w:r>
      <w:r w:rsidRPr="00651598">
        <w:rPr>
          <w:rFonts w:ascii="Calibri" w:hAnsi="Calibri" w:cs="Aharoni"/>
          <w:b/>
          <w:sz w:val="23"/>
          <w:szCs w:val="23"/>
        </w:rPr>
        <w:t>multi</w:t>
      </w:r>
      <w:r w:rsidR="00651598" w:rsidRPr="00651598">
        <w:rPr>
          <w:rFonts w:ascii="Calibri" w:hAnsi="Calibri" w:cs="Aharoni"/>
          <w:b/>
          <w:sz w:val="23"/>
          <w:szCs w:val="23"/>
        </w:rPr>
        <w:t>-</w:t>
      </w:r>
      <w:r w:rsidRPr="00651598">
        <w:rPr>
          <w:rFonts w:ascii="Calibri" w:hAnsi="Calibri" w:cs="Aharoni"/>
          <w:b/>
          <w:sz w:val="23"/>
          <w:szCs w:val="23"/>
        </w:rPr>
        <w:t>kulturális népcsoportokról</w:t>
      </w:r>
      <w:r w:rsidR="005F5CC9" w:rsidRPr="00651598">
        <w:rPr>
          <w:rFonts w:ascii="Calibri" w:hAnsi="Calibri" w:cs="Aharoni"/>
          <w:sz w:val="23"/>
          <w:szCs w:val="23"/>
        </w:rPr>
        <w:t xml:space="preserve"> (származás, vallás, tradíció, kulturális szokások</w:t>
      </w:r>
      <w:r w:rsidR="00995FC9" w:rsidRPr="00651598">
        <w:rPr>
          <w:rFonts w:ascii="Calibri" w:hAnsi="Calibri" w:cs="Aharoni"/>
          <w:sz w:val="23"/>
          <w:szCs w:val="23"/>
        </w:rPr>
        <w:t>, tudósok</w:t>
      </w:r>
      <w:r w:rsidR="005F5CC9" w:rsidRPr="00651598">
        <w:rPr>
          <w:rFonts w:ascii="Calibri" w:hAnsi="Calibri" w:cs="Aharoni"/>
          <w:sz w:val="23"/>
          <w:szCs w:val="23"/>
        </w:rPr>
        <w:t>),</w:t>
      </w:r>
      <w:r w:rsidRPr="00651598">
        <w:rPr>
          <w:rFonts w:ascii="Calibri" w:hAnsi="Calibri" w:cs="Aharoni"/>
          <w:sz w:val="23"/>
          <w:szCs w:val="23"/>
        </w:rPr>
        <w:t xml:space="preserve"> kiem</w:t>
      </w:r>
      <w:r w:rsidR="006C5A09" w:rsidRPr="00651598">
        <w:rPr>
          <w:rFonts w:ascii="Calibri" w:hAnsi="Calibri" w:cs="Aharoni"/>
          <w:sz w:val="23"/>
          <w:szCs w:val="23"/>
        </w:rPr>
        <w:t>elve a roma és zsidó közösséget,</w:t>
      </w:r>
      <w:r w:rsidR="005F5CC9" w:rsidRPr="00651598">
        <w:rPr>
          <w:rFonts w:ascii="Calibri" w:hAnsi="Calibri" w:cs="Aharoni"/>
          <w:sz w:val="23"/>
          <w:szCs w:val="23"/>
        </w:rPr>
        <w:t xml:space="preserve">amely az általános műveltség </w:t>
      </w:r>
      <w:r w:rsidRPr="00651598">
        <w:rPr>
          <w:rFonts w:ascii="Calibri" w:hAnsi="Calibri" w:cs="Aharoni"/>
          <w:sz w:val="23"/>
          <w:szCs w:val="23"/>
        </w:rPr>
        <w:t xml:space="preserve">szélesítésén kívül segíti a velük való </w:t>
      </w:r>
      <w:r w:rsidRPr="00651598">
        <w:rPr>
          <w:rFonts w:ascii="Calibri" w:hAnsi="Calibri" w:cs="Aharoni"/>
          <w:b/>
          <w:sz w:val="23"/>
          <w:szCs w:val="23"/>
        </w:rPr>
        <w:t>konfliktus</w:t>
      </w:r>
      <w:r w:rsidR="00651598" w:rsidRPr="00651598">
        <w:rPr>
          <w:rFonts w:ascii="Calibri" w:hAnsi="Calibri" w:cs="Aharoni"/>
          <w:b/>
          <w:sz w:val="23"/>
          <w:szCs w:val="23"/>
        </w:rPr>
        <w:t>-</w:t>
      </w:r>
      <w:r w:rsidRPr="00651598">
        <w:rPr>
          <w:rFonts w:ascii="Calibri" w:hAnsi="Calibri" w:cs="Aharoni"/>
          <w:b/>
          <w:sz w:val="23"/>
          <w:szCs w:val="23"/>
        </w:rPr>
        <w:t>mentes kommunikációt</w:t>
      </w:r>
      <w:r w:rsidRPr="00651598">
        <w:rPr>
          <w:rFonts w:ascii="Calibri" w:hAnsi="Calibri" w:cs="Aharoni"/>
          <w:sz w:val="23"/>
          <w:szCs w:val="23"/>
        </w:rPr>
        <w:t xml:space="preserve"> és rendőri intézkedéslefolytatását.</w:t>
      </w:r>
    </w:p>
    <w:p w:rsidR="00D534B1" w:rsidRPr="00651598" w:rsidRDefault="00D534B1" w:rsidP="00071D20">
      <w:pPr>
        <w:jc w:val="both"/>
        <w:rPr>
          <w:rFonts w:ascii="Calibri" w:hAnsi="Calibri" w:cs="Aharoni"/>
          <w:i/>
          <w:sz w:val="24"/>
          <w:szCs w:val="24"/>
        </w:rPr>
      </w:pPr>
      <w:r w:rsidRPr="00651598">
        <w:rPr>
          <w:rFonts w:ascii="Calibri" w:hAnsi="Calibri" w:cs="Aharoni"/>
          <w:i/>
          <w:sz w:val="24"/>
          <w:szCs w:val="24"/>
        </w:rPr>
        <w:t>(</w:t>
      </w:r>
      <w:r w:rsidR="00211077" w:rsidRPr="00651598">
        <w:rPr>
          <w:rFonts w:ascii="Calibri" w:hAnsi="Calibri" w:cs="Aharoni"/>
          <w:i/>
          <w:sz w:val="24"/>
          <w:szCs w:val="24"/>
        </w:rPr>
        <w:t xml:space="preserve">2015 </w:t>
      </w:r>
      <w:r w:rsidRPr="00651598">
        <w:rPr>
          <w:rFonts w:ascii="Calibri" w:hAnsi="Calibri" w:cs="Aharoni"/>
          <w:i/>
          <w:sz w:val="24"/>
          <w:szCs w:val="24"/>
        </w:rPr>
        <w:t>NTP-TM-14-0210)</w:t>
      </w:r>
    </w:p>
    <w:p w:rsidR="00431518" w:rsidRDefault="00A82036">
      <w:pPr>
        <w:rPr>
          <w:rFonts w:ascii="Calibri" w:hAnsi="Calibri" w:cs="Aharoni"/>
        </w:rPr>
      </w:pPr>
      <w:r w:rsidRPr="00651598">
        <w:rPr>
          <w:rFonts w:ascii="Calibri" w:hAnsi="Calibri" w:cs="Aharoni"/>
          <w:b/>
          <w:sz w:val="24"/>
          <w:szCs w:val="24"/>
        </w:rPr>
        <w:lastRenderedPageBreak/>
        <w:t>Roma rendészeti pályaorientációs és tehetségfejlesztő tábor</w:t>
      </w:r>
      <w:r w:rsidR="00431518">
        <w:rPr>
          <w:noProof/>
          <w:lang w:eastAsia="hu-HU"/>
        </w:rPr>
        <w:drawing>
          <wp:inline distT="0" distB="0" distL="0" distR="0">
            <wp:extent cx="5525330" cy="2204772"/>
            <wp:effectExtent l="0" t="0" r="0" b="508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30086" cy="22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F2A" w:rsidRPr="00651598" w:rsidRDefault="006E63DD" w:rsidP="00811786">
      <w:pPr>
        <w:jc w:val="both"/>
        <w:rPr>
          <w:rFonts w:ascii="Calibri" w:hAnsi="Calibri" w:cs="Aharoni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 xml:space="preserve">A </w:t>
      </w:r>
      <w:r w:rsidRPr="00651598">
        <w:rPr>
          <w:rFonts w:ascii="Calibri" w:hAnsi="Calibri" w:cs="Aharoni"/>
          <w:b/>
          <w:sz w:val="24"/>
          <w:szCs w:val="24"/>
        </w:rPr>
        <w:t>rendészeti fakultációs képzést folytató középfokú oktatási in</w:t>
      </w:r>
      <w:r w:rsidR="007E0B31" w:rsidRPr="00651598">
        <w:rPr>
          <w:rFonts w:ascii="Calibri" w:hAnsi="Calibri" w:cs="Aharoni"/>
          <w:b/>
          <w:sz w:val="24"/>
          <w:szCs w:val="24"/>
        </w:rPr>
        <w:t>tézményekből</w:t>
      </w:r>
      <w:r w:rsidR="007E0B31" w:rsidRPr="00651598">
        <w:rPr>
          <w:rFonts w:ascii="Calibri" w:hAnsi="Calibri" w:cs="Aharoni"/>
          <w:sz w:val="24"/>
          <w:szCs w:val="24"/>
        </w:rPr>
        <w:t xml:space="preserve"> elsősorban roma </w:t>
      </w:r>
      <w:r w:rsidRPr="00651598">
        <w:rPr>
          <w:rFonts w:ascii="Calibri" w:hAnsi="Calibri" w:cs="Aharoni"/>
          <w:sz w:val="24"/>
          <w:szCs w:val="24"/>
        </w:rPr>
        <w:t xml:space="preserve">vagy hátrányos helyzetű tanulók (kiemelt figyelemmel a rendőrség roma ösztöndíjas programjában résztvevőkre) tehetséggondozó programba történő bevonását valósítottuk meg. Célunk a rendészeti </w:t>
      </w:r>
      <w:r w:rsidRPr="00651598">
        <w:rPr>
          <w:rFonts w:ascii="Calibri" w:hAnsi="Calibri" w:cs="Aharoni"/>
          <w:b/>
          <w:sz w:val="24"/>
          <w:szCs w:val="24"/>
        </w:rPr>
        <w:t xml:space="preserve">pályaismeret bővítése, önismeret, kompetenciafejlesztés, érdeklődés </w:t>
      </w:r>
      <w:r w:rsidR="007E0B31" w:rsidRPr="00651598">
        <w:rPr>
          <w:rFonts w:ascii="Calibri" w:hAnsi="Calibri" w:cs="Aharoni"/>
          <w:b/>
          <w:sz w:val="24"/>
          <w:szCs w:val="24"/>
        </w:rPr>
        <w:t xml:space="preserve">felkeltése, motiváció erősítése </w:t>
      </w:r>
      <w:r w:rsidR="007E0B31" w:rsidRPr="00651598">
        <w:rPr>
          <w:rFonts w:ascii="Calibri" w:hAnsi="Calibri" w:cs="Aharoni"/>
          <w:sz w:val="24"/>
          <w:szCs w:val="24"/>
        </w:rPr>
        <w:t>volt.</w:t>
      </w:r>
      <w:r w:rsidR="00115B2E" w:rsidRPr="00651598">
        <w:rPr>
          <w:rFonts w:ascii="Calibri" w:hAnsi="Calibri" w:cs="Aharoni"/>
          <w:sz w:val="24"/>
          <w:szCs w:val="24"/>
        </w:rPr>
        <w:t xml:space="preserve"> (</w:t>
      </w:r>
      <w:r w:rsidR="00211077" w:rsidRPr="00651598">
        <w:rPr>
          <w:rFonts w:ascii="Calibri" w:hAnsi="Calibri" w:cs="Aharoni"/>
          <w:sz w:val="24"/>
          <w:szCs w:val="24"/>
        </w:rPr>
        <w:t xml:space="preserve">2015 </w:t>
      </w:r>
      <w:r w:rsidR="00115B2E" w:rsidRPr="00651598">
        <w:rPr>
          <w:rFonts w:ascii="Calibri" w:hAnsi="Calibri" w:cs="Aharoni"/>
          <w:sz w:val="24"/>
          <w:szCs w:val="24"/>
        </w:rPr>
        <w:t>NTPRTP-14-0098)</w:t>
      </w:r>
    </w:p>
    <w:p w:rsidR="00211077" w:rsidRDefault="00816B8C" w:rsidP="003A3AD0">
      <w:pPr>
        <w:rPr>
          <w:rFonts w:ascii="Calibri" w:hAnsi="Calibri" w:cs="Aharoni"/>
          <w:b/>
          <w:sz w:val="24"/>
          <w:szCs w:val="24"/>
        </w:rPr>
      </w:pPr>
      <w:r>
        <w:rPr>
          <w:rFonts w:ascii="Calibri" w:hAnsi="Calibri" w:cs="Aharoni"/>
          <w:b/>
          <w:sz w:val="24"/>
          <w:szCs w:val="24"/>
        </w:rPr>
        <w:t>"</w:t>
      </w:r>
      <w:proofErr w:type="spellStart"/>
      <w:r>
        <w:rPr>
          <w:rFonts w:ascii="Calibri" w:hAnsi="Calibri" w:cs="Aharoni"/>
          <w:b/>
          <w:sz w:val="24"/>
          <w:szCs w:val="24"/>
        </w:rPr>
        <w:t>Target</w:t>
      </w:r>
      <w:proofErr w:type="spellEnd"/>
      <w:r>
        <w:rPr>
          <w:rFonts w:ascii="Calibri" w:hAnsi="Calibri" w:cs="Aharoni"/>
          <w:b/>
          <w:sz w:val="24"/>
          <w:szCs w:val="24"/>
        </w:rPr>
        <w:t xml:space="preserve"> S</w:t>
      </w:r>
      <w:r w:rsidR="00211077" w:rsidRPr="00651598">
        <w:rPr>
          <w:rFonts w:ascii="Calibri" w:hAnsi="Calibri" w:cs="Aharoni"/>
          <w:b/>
          <w:sz w:val="24"/>
          <w:szCs w:val="24"/>
        </w:rPr>
        <w:t>print" az új innováció</w:t>
      </w:r>
    </w:p>
    <w:p w:rsidR="001E447D" w:rsidRPr="00651598" w:rsidRDefault="001E447D" w:rsidP="00811786">
      <w:pPr>
        <w:jc w:val="both"/>
        <w:rPr>
          <w:rFonts w:ascii="Lucida Sans Unicode" w:hAnsi="Lucida Sans Unicode" w:cs="Lucida Sans Unicode"/>
          <w:color w:val="616B7A"/>
          <w:sz w:val="24"/>
          <w:szCs w:val="24"/>
        </w:rPr>
      </w:pPr>
      <w:r w:rsidRPr="00651598">
        <w:rPr>
          <w:rFonts w:ascii="Calibri" w:hAnsi="Calibri" w:cs="Aharoni"/>
          <w:sz w:val="24"/>
          <w:szCs w:val="24"/>
        </w:rPr>
        <w:t xml:space="preserve">A tehetségígéretek </w:t>
      </w:r>
      <w:r w:rsidRPr="00651598">
        <w:rPr>
          <w:rFonts w:ascii="Calibri" w:hAnsi="Calibri" w:cs="Aharoni"/>
          <w:b/>
          <w:sz w:val="24"/>
          <w:szCs w:val="24"/>
        </w:rPr>
        <w:t>fizikai és pszichikai képességeit</w:t>
      </w:r>
      <w:r w:rsidRPr="00651598">
        <w:rPr>
          <w:rFonts w:ascii="Calibri" w:hAnsi="Calibri" w:cs="Aharoni"/>
          <w:sz w:val="24"/>
          <w:szCs w:val="24"/>
        </w:rPr>
        <w:t xml:space="preserve"> a sportlövészet sportágban és azon belül is egy új és népszerű versenyszámban a </w:t>
      </w:r>
      <w:proofErr w:type="spellStart"/>
      <w:r w:rsidRPr="00651598">
        <w:rPr>
          <w:rFonts w:ascii="Calibri" w:hAnsi="Calibri" w:cs="Aharoni"/>
          <w:sz w:val="24"/>
          <w:szCs w:val="24"/>
        </w:rPr>
        <w:t>T</w:t>
      </w:r>
      <w:r w:rsidR="00816B8C">
        <w:rPr>
          <w:rFonts w:ascii="Calibri" w:hAnsi="Calibri" w:cs="Aharoni"/>
          <w:sz w:val="24"/>
          <w:szCs w:val="24"/>
        </w:rPr>
        <w:t>argetSpirntben</w:t>
      </w:r>
      <w:proofErr w:type="spellEnd"/>
      <w:r w:rsidR="00816B8C">
        <w:rPr>
          <w:rFonts w:ascii="Calibri" w:hAnsi="Calibri" w:cs="Aharoni"/>
          <w:sz w:val="24"/>
          <w:szCs w:val="24"/>
        </w:rPr>
        <w:t xml:space="preserve"> fejlesztjük. A </w:t>
      </w:r>
      <w:proofErr w:type="spellStart"/>
      <w:r w:rsidR="00816B8C">
        <w:rPr>
          <w:rFonts w:ascii="Calibri" w:hAnsi="Calibri" w:cs="Aharoni"/>
          <w:sz w:val="24"/>
          <w:szCs w:val="24"/>
        </w:rPr>
        <w:t>Target</w:t>
      </w:r>
      <w:proofErr w:type="spellEnd"/>
      <w:r w:rsidR="00816B8C">
        <w:rPr>
          <w:rFonts w:ascii="Calibri" w:hAnsi="Calibri" w:cs="Aharoni"/>
          <w:sz w:val="24"/>
          <w:szCs w:val="24"/>
        </w:rPr>
        <w:t xml:space="preserve"> S</w:t>
      </w:r>
      <w:r w:rsidRPr="00651598">
        <w:rPr>
          <w:rFonts w:ascii="Calibri" w:hAnsi="Calibri" w:cs="Aharoni"/>
          <w:sz w:val="24"/>
          <w:szCs w:val="24"/>
        </w:rPr>
        <w:t xml:space="preserve">print egy </w:t>
      </w:r>
      <w:r w:rsidRPr="00651598">
        <w:rPr>
          <w:rFonts w:ascii="Calibri" w:hAnsi="Calibri" w:cs="Aharoni"/>
          <w:b/>
          <w:sz w:val="24"/>
          <w:szCs w:val="24"/>
        </w:rPr>
        <w:t>összetett sportolási lehetőség</w:t>
      </w:r>
      <w:r w:rsidRPr="00651598">
        <w:rPr>
          <w:rFonts w:ascii="Calibri" w:hAnsi="Calibri" w:cs="Aharoni"/>
          <w:sz w:val="24"/>
          <w:szCs w:val="24"/>
        </w:rPr>
        <w:t xml:space="preserve">, amelyben nem elég csak lőni, hanem tudni kell jól futni is. Ennek eredményeként diákjaink a tanórai statikus </w:t>
      </w:r>
      <w:proofErr w:type="spellStart"/>
      <w:r w:rsidRPr="00651598">
        <w:rPr>
          <w:rFonts w:ascii="Calibri" w:hAnsi="Calibri" w:cs="Aharoni"/>
          <w:sz w:val="24"/>
          <w:szCs w:val="24"/>
        </w:rPr>
        <w:t>lőkiképzésnél</w:t>
      </w:r>
      <w:r w:rsidRPr="00651598">
        <w:rPr>
          <w:rFonts w:ascii="Calibri" w:hAnsi="Calibri" w:cs="Aharoni"/>
          <w:b/>
          <w:sz w:val="24"/>
          <w:szCs w:val="24"/>
        </w:rPr>
        <w:t>magasabb</w:t>
      </w:r>
      <w:proofErr w:type="spellEnd"/>
      <w:r w:rsidRPr="00651598">
        <w:rPr>
          <w:rFonts w:ascii="Calibri" w:hAnsi="Calibri" w:cs="Aharoni"/>
          <w:b/>
          <w:sz w:val="24"/>
          <w:szCs w:val="24"/>
        </w:rPr>
        <w:t xml:space="preserve"> szinten</w:t>
      </w:r>
      <w:r w:rsidRPr="00651598">
        <w:rPr>
          <w:rFonts w:ascii="Calibri" w:hAnsi="Calibri" w:cs="Aharoni"/>
          <w:sz w:val="24"/>
          <w:szCs w:val="24"/>
        </w:rPr>
        <w:t xml:space="preserve"> válnak képessé a megszerzett ismereteik és készségeik gyakorlatban való alkalmazására.</w:t>
      </w:r>
    </w:p>
    <w:p w:rsidR="00E5693F" w:rsidRDefault="00E5693F" w:rsidP="003A3AD0">
      <w:pPr>
        <w:rPr>
          <w:rFonts w:ascii="Calibri" w:hAnsi="Calibri" w:cs="Aharoni"/>
          <w:b/>
        </w:rPr>
      </w:pPr>
      <w:r w:rsidRPr="000A76B0">
        <w:rPr>
          <w:rFonts w:ascii="Calibri" w:hAnsi="Calibri" w:cs="Aharoni"/>
          <w:b/>
          <w:noProof/>
          <w:lang w:eastAsia="hu-H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677920" cy="2068195"/>
            <wp:effectExtent l="0" t="0" r="0" b="8255"/>
            <wp:wrapSquare wrapText="bothSides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7920" cy="2068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693F" w:rsidRDefault="00E5693F" w:rsidP="00E5693F">
      <w:pPr>
        <w:rPr>
          <w:rFonts w:cs="Lucida Sans Unicode"/>
          <w:color w:val="000000" w:themeColor="text1"/>
          <w:sz w:val="24"/>
          <w:szCs w:val="24"/>
        </w:rPr>
      </w:pPr>
      <w:r w:rsidRPr="00651598">
        <w:rPr>
          <w:rFonts w:cs="Lucida Sans Unicode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2277745</wp:posOffset>
            </wp:positionH>
            <wp:positionV relativeFrom="paragraph">
              <wp:posOffset>1920875</wp:posOffset>
            </wp:positionV>
            <wp:extent cx="3698875" cy="2079625"/>
            <wp:effectExtent l="0" t="0" r="0" b="0"/>
            <wp:wrapTight wrapText="bothSides">
              <wp:wrapPolygon edited="0">
                <wp:start x="0" y="0"/>
                <wp:lineTo x="0" y="21369"/>
                <wp:lineTo x="21470" y="21369"/>
                <wp:lineTo x="21470" y="0"/>
                <wp:lineTo x="0" y="0"/>
              </wp:wrapPolygon>
            </wp:wrapTight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87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Jegyzethivatkozs"/>
        </w:rPr>
        <w:commentReference w:id="0"/>
      </w:r>
      <w:r w:rsidR="000A76B0" w:rsidRPr="00651598">
        <w:rPr>
          <w:rFonts w:cs="Lucida Sans Unicode"/>
          <w:color w:val="000000" w:themeColor="text1"/>
          <w:sz w:val="24"/>
          <w:szCs w:val="24"/>
        </w:rPr>
        <w:t xml:space="preserve">A </w:t>
      </w:r>
      <w:proofErr w:type="spellStart"/>
      <w:r w:rsidR="000A76B0" w:rsidRPr="00651598">
        <w:rPr>
          <w:rFonts w:cs="Lucida Sans Unicode"/>
          <w:color w:val="000000" w:themeColor="text1"/>
          <w:sz w:val="24"/>
          <w:szCs w:val="24"/>
        </w:rPr>
        <w:t>Target</w:t>
      </w:r>
      <w:proofErr w:type="spellEnd"/>
      <w:r w:rsidR="000A76B0" w:rsidRPr="00651598">
        <w:rPr>
          <w:rFonts w:cs="Lucida Sans Unicode"/>
          <w:color w:val="000000" w:themeColor="text1"/>
          <w:sz w:val="24"/>
          <w:szCs w:val="24"/>
        </w:rPr>
        <w:t xml:space="preserve"> Sprint az ügyesség és a pontosság sportja, a tanulóink </w:t>
      </w:r>
      <w:r w:rsidR="000A76B0" w:rsidRPr="00651598">
        <w:rPr>
          <w:rFonts w:cs="Lucida Sans Unicode"/>
          <w:b/>
          <w:color w:val="000000" w:themeColor="text1"/>
          <w:sz w:val="24"/>
          <w:szCs w:val="24"/>
        </w:rPr>
        <w:t>kognitív készségeit</w:t>
      </w:r>
      <w:r w:rsidR="000A76B0" w:rsidRPr="00651598">
        <w:rPr>
          <w:rFonts w:cs="Lucida Sans Unicode"/>
          <w:color w:val="000000" w:themeColor="text1"/>
          <w:sz w:val="24"/>
          <w:szCs w:val="24"/>
        </w:rPr>
        <w:t xml:space="preserve"> elsősorban a figyelem, ezen belül is a reakció idejük fejlesztésében fejleszti. </w:t>
      </w:r>
    </w:p>
    <w:p w:rsidR="00E5693F" w:rsidRDefault="00E5693F" w:rsidP="00E5693F">
      <w:pPr>
        <w:rPr>
          <w:rFonts w:cs="Lucida Sans Unicode"/>
          <w:color w:val="000000" w:themeColor="text1"/>
          <w:sz w:val="24"/>
          <w:szCs w:val="24"/>
        </w:rPr>
      </w:pPr>
    </w:p>
    <w:p w:rsidR="00E5693F" w:rsidRDefault="00E5693F" w:rsidP="00E5693F">
      <w:pPr>
        <w:rPr>
          <w:rFonts w:cs="Lucida Sans Unicode"/>
          <w:color w:val="000000" w:themeColor="text1"/>
          <w:sz w:val="24"/>
          <w:szCs w:val="24"/>
        </w:rPr>
      </w:pPr>
    </w:p>
    <w:p w:rsidR="00E5693F" w:rsidRDefault="00E5693F" w:rsidP="00E5693F">
      <w:pPr>
        <w:rPr>
          <w:rFonts w:cs="Lucida Sans Unicode"/>
          <w:color w:val="000000" w:themeColor="text1"/>
          <w:sz w:val="24"/>
          <w:szCs w:val="24"/>
        </w:rPr>
      </w:pPr>
    </w:p>
    <w:p w:rsidR="000A76B0" w:rsidRPr="00E5693F" w:rsidRDefault="000A76B0" w:rsidP="00E5693F">
      <w:pPr>
        <w:rPr>
          <w:rFonts w:ascii="Calibri" w:hAnsi="Calibri" w:cs="Aharoni"/>
          <w:b/>
        </w:rPr>
      </w:pPr>
      <w:r w:rsidRPr="00651598">
        <w:rPr>
          <w:rFonts w:cs="Lucida Sans Unicode"/>
          <w:color w:val="000000" w:themeColor="text1"/>
          <w:sz w:val="24"/>
          <w:szCs w:val="24"/>
        </w:rPr>
        <w:t>A diákoknak le kell kü</w:t>
      </w:r>
      <w:r w:rsidR="00001AE1" w:rsidRPr="00651598">
        <w:rPr>
          <w:rFonts w:cs="Lucida Sans Unicode"/>
          <w:color w:val="000000" w:themeColor="text1"/>
          <w:sz w:val="24"/>
          <w:szCs w:val="24"/>
        </w:rPr>
        <w:t>z</w:t>
      </w:r>
      <w:r w:rsidRPr="00651598">
        <w:rPr>
          <w:rFonts w:cs="Lucida Sans Unicode"/>
          <w:color w:val="000000" w:themeColor="text1"/>
          <w:sz w:val="24"/>
          <w:szCs w:val="24"/>
        </w:rPr>
        <w:t xml:space="preserve">deniük az úgynevezett bukó célokat, melyhez a futás miatt felfokozódott izgalmi állapot tartozik, amihez így nagyon nagy </w:t>
      </w:r>
      <w:r w:rsidRPr="00651598">
        <w:rPr>
          <w:rFonts w:cs="Lucida Sans Unicode"/>
          <w:b/>
          <w:color w:val="000000" w:themeColor="text1"/>
          <w:sz w:val="24"/>
          <w:szCs w:val="24"/>
        </w:rPr>
        <w:t>koncentrációs képesség</w:t>
      </w:r>
      <w:r w:rsidRPr="00651598">
        <w:rPr>
          <w:rFonts w:cs="Lucida Sans Unicode"/>
          <w:color w:val="000000" w:themeColor="text1"/>
          <w:sz w:val="24"/>
          <w:szCs w:val="24"/>
        </w:rPr>
        <w:t xml:space="preserve"> szükséges. </w:t>
      </w:r>
      <w:r w:rsidR="00001AE1" w:rsidRPr="00651598">
        <w:rPr>
          <w:rFonts w:cs="Lucida Sans Unicode"/>
          <w:color w:val="000000" w:themeColor="text1"/>
          <w:sz w:val="24"/>
          <w:szCs w:val="24"/>
        </w:rPr>
        <w:t>(2018 NTP-SFT-18-0044)</w:t>
      </w:r>
    </w:p>
    <w:p w:rsidR="00E5693F" w:rsidRDefault="00E5693F" w:rsidP="00BE2C06">
      <w:pPr>
        <w:jc w:val="both"/>
        <w:rPr>
          <w:rFonts w:cs="Lucida Sans Unicode"/>
          <w:color w:val="000000" w:themeColor="text1"/>
          <w:sz w:val="24"/>
          <w:szCs w:val="24"/>
        </w:rPr>
      </w:pPr>
    </w:p>
    <w:p w:rsidR="001E447D" w:rsidRPr="00CD375F" w:rsidRDefault="00D75BC3" w:rsidP="00816B8C">
      <w:pPr>
        <w:jc w:val="both"/>
        <w:rPr>
          <w:rFonts w:cs="Aharoni"/>
          <w:sz w:val="24"/>
          <w:szCs w:val="24"/>
        </w:rPr>
      </w:pPr>
      <w:r>
        <w:rPr>
          <w:rFonts w:cs="Aharoni"/>
          <w:b/>
          <w:sz w:val="24"/>
          <w:szCs w:val="24"/>
        </w:rPr>
        <w:t xml:space="preserve">Tanárunk dr. Nyilas István </w:t>
      </w:r>
      <w:r w:rsidRPr="00CD375F">
        <w:rPr>
          <w:rFonts w:cs="Aharoni"/>
          <w:sz w:val="24"/>
          <w:szCs w:val="24"/>
        </w:rPr>
        <w:t xml:space="preserve">az iskolai lövészeti tehetségek fejlesztésében, szerzett tapasztalatai eredményes továbbadásában játszott </w:t>
      </w:r>
      <w:proofErr w:type="spellStart"/>
      <w:r w:rsidRPr="00CD375F">
        <w:rPr>
          <w:rFonts w:cs="Aharoni"/>
          <w:sz w:val="24"/>
          <w:szCs w:val="24"/>
        </w:rPr>
        <w:t>szerepéért</w:t>
      </w:r>
      <w:r>
        <w:rPr>
          <w:rFonts w:cs="Aharoni"/>
          <w:b/>
          <w:sz w:val="24"/>
          <w:szCs w:val="24"/>
        </w:rPr>
        <w:t>Bonis</w:t>
      </w:r>
      <w:r w:rsidR="005F0C25">
        <w:rPr>
          <w:rFonts w:cs="Aharoni"/>
          <w:b/>
          <w:sz w:val="24"/>
          <w:szCs w:val="24"/>
        </w:rPr>
        <w:t>B</w:t>
      </w:r>
      <w:r>
        <w:rPr>
          <w:rFonts w:cs="Aharoni"/>
          <w:b/>
          <w:sz w:val="24"/>
          <w:szCs w:val="24"/>
        </w:rPr>
        <w:t>ona</w:t>
      </w:r>
      <w:proofErr w:type="spellEnd"/>
      <w:r>
        <w:rPr>
          <w:rFonts w:cs="Aharoni"/>
          <w:b/>
          <w:sz w:val="24"/>
          <w:szCs w:val="24"/>
        </w:rPr>
        <w:t xml:space="preserve"> díjban részesült. </w:t>
      </w:r>
      <w:r w:rsidRPr="00CD375F">
        <w:rPr>
          <w:rFonts w:cs="Aharoni"/>
          <w:sz w:val="24"/>
          <w:szCs w:val="24"/>
        </w:rPr>
        <w:t xml:space="preserve">Ma ő a Magyar Sportlövők Szövetsége </w:t>
      </w:r>
      <w:proofErr w:type="spellStart"/>
      <w:r w:rsidRPr="00CD375F">
        <w:rPr>
          <w:rFonts w:cs="Aharoni"/>
          <w:sz w:val="24"/>
          <w:szCs w:val="24"/>
        </w:rPr>
        <w:t>Target</w:t>
      </w:r>
      <w:proofErr w:type="spellEnd"/>
      <w:r w:rsidRPr="00CD375F">
        <w:rPr>
          <w:rFonts w:cs="Aharoni"/>
          <w:sz w:val="24"/>
          <w:szCs w:val="24"/>
        </w:rPr>
        <w:t xml:space="preserve"> Sprint szakág vezetője is.</w:t>
      </w:r>
    </w:p>
    <w:p w:rsidR="001E447D" w:rsidRDefault="001E447D">
      <w:pPr>
        <w:rPr>
          <w:rFonts w:cs="Aharoni"/>
          <w:b/>
          <w:sz w:val="24"/>
          <w:szCs w:val="24"/>
        </w:rPr>
      </w:pPr>
    </w:p>
    <w:p w:rsidR="00CD375F" w:rsidRPr="00CD375F" w:rsidRDefault="00CD375F">
      <w:pPr>
        <w:rPr>
          <w:rFonts w:cs="Aharoni"/>
          <w:sz w:val="24"/>
          <w:szCs w:val="24"/>
        </w:rPr>
      </w:pPr>
      <w:r w:rsidRPr="00CD375F">
        <w:rPr>
          <w:rFonts w:cs="Aharoni"/>
          <w:sz w:val="24"/>
          <w:szCs w:val="24"/>
        </w:rPr>
        <w:t>Iskolánk nem elégedett meg a</w:t>
      </w:r>
      <w:r>
        <w:rPr>
          <w:rFonts w:cs="Aharoni"/>
          <w:sz w:val="24"/>
          <w:szCs w:val="24"/>
        </w:rPr>
        <w:t xml:space="preserve"> rendészeti tehetséggondozás intézményi kereteken belüli lehetőségeivel, egyben korlátaival. Igyekeztünk megszerzett tapasztalatainkra támaszkodva a fiatalabb korosztályokat is elérni.</w:t>
      </w:r>
    </w:p>
    <w:p w:rsidR="009E4075" w:rsidRPr="00651598" w:rsidRDefault="009817ED" w:rsidP="00816B8C">
      <w:pPr>
        <w:jc w:val="both"/>
        <w:rPr>
          <w:rFonts w:cs="Aharoni"/>
          <w:b/>
          <w:sz w:val="24"/>
          <w:szCs w:val="24"/>
        </w:rPr>
      </w:pPr>
      <w:r w:rsidRPr="00651598">
        <w:rPr>
          <w:rFonts w:cs="Aharoni"/>
          <w:b/>
          <w:sz w:val="24"/>
          <w:szCs w:val="24"/>
        </w:rPr>
        <w:t xml:space="preserve">Az Észak-magyarországi Rendészeti Tehetségsegítő </w:t>
      </w:r>
      <w:proofErr w:type="gramStart"/>
      <w:r w:rsidRPr="00651598">
        <w:rPr>
          <w:rFonts w:cs="Aharoni"/>
          <w:b/>
          <w:sz w:val="24"/>
          <w:szCs w:val="24"/>
        </w:rPr>
        <w:t>Tanács alapító</w:t>
      </w:r>
      <w:proofErr w:type="gramEnd"/>
      <w:r w:rsidRPr="00651598">
        <w:rPr>
          <w:rFonts w:cs="Aharoni"/>
          <w:b/>
          <w:sz w:val="24"/>
          <w:szCs w:val="24"/>
        </w:rPr>
        <w:t xml:space="preserve"> tagjaként és bázisintézményeként ma is arra törekszünk, hogy jógyakorlatainkat a rendészeti pályaorientációs képzést folytató iskolák megismerhessék és adaptálhassák. </w:t>
      </w:r>
    </w:p>
    <w:p w:rsidR="00816B8C" w:rsidRDefault="00FB2BC3" w:rsidP="00D321E6">
      <w:pPr>
        <w:jc w:val="both"/>
        <w:rPr>
          <w:rFonts w:cs="Times New Roman"/>
          <w:sz w:val="24"/>
          <w:szCs w:val="24"/>
        </w:rPr>
      </w:pPr>
      <w:r w:rsidRPr="00651598">
        <w:rPr>
          <w:rFonts w:cs="Aharoni"/>
          <w:noProof/>
          <w:sz w:val="24"/>
          <w:szCs w:val="24"/>
          <w:lang w:eastAsia="hu-H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2281859</wp:posOffset>
            </wp:positionH>
            <wp:positionV relativeFrom="paragraph">
              <wp:posOffset>106985</wp:posOffset>
            </wp:positionV>
            <wp:extent cx="4162425" cy="2735580"/>
            <wp:effectExtent l="0" t="0" r="9525" b="7620"/>
            <wp:wrapTight wrapText="bothSides">
              <wp:wrapPolygon edited="0">
                <wp:start x="0" y="0"/>
                <wp:lineTo x="0" y="21510"/>
                <wp:lineTo x="21551" y="21510"/>
                <wp:lineTo x="21551" y="0"/>
                <wp:lineTo x="0" y="0"/>
              </wp:wrapPolygon>
            </wp:wrapTight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35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17ED" w:rsidRPr="00651598">
        <w:rPr>
          <w:rFonts w:cs="Aharoni"/>
          <w:sz w:val="24"/>
          <w:szCs w:val="24"/>
        </w:rPr>
        <w:t xml:space="preserve">Ilyen volt a </w:t>
      </w:r>
      <w:r w:rsidR="009817ED" w:rsidRPr="00651598">
        <w:rPr>
          <w:rFonts w:cs="Aharoni"/>
          <w:b/>
          <w:sz w:val="24"/>
          <w:szCs w:val="24"/>
        </w:rPr>
        <w:t>„</w:t>
      </w:r>
      <w:r w:rsidR="009817ED" w:rsidRPr="00651598">
        <w:rPr>
          <w:rFonts w:eastAsia="Times New Roman" w:cs="Times New Roman"/>
          <w:b/>
          <w:sz w:val="24"/>
          <w:szCs w:val="24"/>
          <w:lang w:eastAsia="hu-HU"/>
        </w:rPr>
        <w:t>Tehetségfejlesztés a rendőri önvédelmi képzésben”</w:t>
      </w:r>
      <w:r w:rsidR="009817ED" w:rsidRPr="00651598">
        <w:rPr>
          <w:rFonts w:eastAsia="Times New Roman" w:cs="Times New Roman"/>
          <w:sz w:val="24"/>
          <w:szCs w:val="24"/>
          <w:lang w:eastAsia="hu-HU"/>
        </w:rPr>
        <w:t xml:space="preserve"> című programunk</w:t>
      </w:r>
      <w:r w:rsidR="006C5A09" w:rsidRPr="00651598">
        <w:rPr>
          <w:rFonts w:eastAsia="Times New Roman" w:cs="Times New Roman"/>
          <w:sz w:val="24"/>
          <w:szCs w:val="24"/>
          <w:lang w:eastAsia="hu-HU"/>
        </w:rPr>
        <w:t xml:space="preserve"> is</w:t>
      </w:r>
      <w:r w:rsidR="009817ED" w:rsidRPr="00651598">
        <w:rPr>
          <w:rFonts w:eastAsia="Times New Roman" w:cs="Times New Roman"/>
          <w:sz w:val="24"/>
          <w:szCs w:val="24"/>
          <w:lang w:eastAsia="hu-HU"/>
        </w:rPr>
        <w:t>, amelynek keretében a b</w:t>
      </w:r>
      <w:r w:rsidR="009817ED" w:rsidRPr="00651598">
        <w:rPr>
          <w:rFonts w:cs="Times New Roman"/>
          <w:sz w:val="24"/>
          <w:szCs w:val="24"/>
        </w:rPr>
        <w:t xml:space="preserve">eválogatott fiatalok </w:t>
      </w:r>
      <w:r w:rsidR="009817ED" w:rsidRPr="00651598">
        <w:rPr>
          <w:rFonts w:cs="Times New Roman"/>
          <w:b/>
          <w:sz w:val="24"/>
          <w:szCs w:val="24"/>
        </w:rPr>
        <w:t>fizikai és pszichikai képességeit</w:t>
      </w:r>
      <w:r w:rsidR="009817ED" w:rsidRPr="00651598">
        <w:rPr>
          <w:rFonts w:cs="Times New Roman"/>
          <w:sz w:val="24"/>
          <w:szCs w:val="24"/>
        </w:rPr>
        <w:t xml:space="preserve"> a karate, judo és birkózás edzésmódszereivel fejlesztjük, ezzel is erősítve a </w:t>
      </w:r>
      <w:r w:rsidR="009817ED" w:rsidRPr="00651598">
        <w:rPr>
          <w:rFonts w:cs="Times New Roman"/>
          <w:b/>
          <w:sz w:val="24"/>
          <w:szCs w:val="24"/>
        </w:rPr>
        <w:t>testmozgás és az egészséges életmód iránti igényt</w:t>
      </w:r>
      <w:r w:rsidR="009817ED" w:rsidRPr="00651598">
        <w:rPr>
          <w:rFonts w:cs="Times New Roman"/>
          <w:sz w:val="24"/>
          <w:szCs w:val="24"/>
        </w:rPr>
        <w:t xml:space="preserve">. A foglalkozásokon a részt vevők a rendőri önvédelemre és közelharcra jellemző, több sportág technikáiból felépített mozgássorokat sajátítanak el. </w:t>
      </w:r>
    </w:p>
    <w:p w:rsidR="00816B8C" w:rsidRDefault="00816B8C" w:rsidP="00D321E6">
      <w:pPr>
        <w:jc w:val="both"/>
        <w:rPr>
          <w:rFonts w:cs="Times New Roman"/>
          <w:sz w:val="24"/>
          <w:szCs w:val="24"/>
        </w:rPr>
      </w:pPr>
    </w:p>
    <w:p w:rsidR="00EB0024" w:rsidRPr="00651598" w:rsidRDefault="009817ED" w:rsidP="00D321E6">
      <w:pPr>
        <w:jc w:val="both"/>
        <w:rPr>
          <w:rStyle w:val="Kiemels"/>
          <w:b/>
          <w:bCs/>
          <w:color w:val="222222"/>
          <w:sz w:val="24"/>
          <w:szCs w:val="24"/>
          <w:bdr w:val="none" w:sz="0" w:space="0" w:color="auto" w:frame="1"/>
        </w:rPr>
      </w:pPr>
      <w:r w:rsidRPr="00651598">
        <w:rPr>
          <w:rFonts w:cs="Times New Roman"/>
          <w:sz w:val="24"/>
          <w:szCs w:val="24"/>
        </w:rPr>
        <w:t>Ennek eredményeként a tanórai képzésnél magasabb szinten válnak képessé megszerzett ismereteik és készségeik gyakorlatban való alkalmazására</w:t>
      </w:r>
      <w:r w:rsidR="00970F03" w:rsidRPr="00651598">
        <w:rPr>
          <w:rFonts w:cs="Times New Roman"/>
          <w:sz w:val="24"/>
          <w:szCs w:val="24"/>
        </w:rPr>
        <w:t>.</w:t>
      </w:r>
    </w:p>
    <w:p w:rsidR="009817ED" w:rsidRPr="00651598" w:rsidRDefault="00EB0024" w:rsidP="00D321E6">
      <w:pPr>
        <w:jc w:val="both"/>
        <w:rPr>
          <w:rStyle w:val="Kiemels"/>
          <w:b/>
          <w:bCs/>
          <w:color w:val="222222"/>
          <w:sz w:val="24"/>
          <w:szCs w:val="24"/>
          <w:bdr w:val="none" w:sz="0" w:space="0" w:color="auto" w:frame="1"/>
        </w:rPr>
      </w:pPr>
      <w:r w:rsidRPr="00651598">
        <w:rPr>
          <w:rStyle w:val="Kiemels"/>
          <w:b/>
          <w:bCs/>
          <w:color w:val="222222"/>
          <w:sz w:val="24"/>
          <w:szCs w:val="24"/>
          <w:bdr w:val="none" w:sz="0" w:space="0" w:color="auto" w:frame="1"/>
        </w:rPr>
        <w:t>(Nemzeti tehetség Program SZTG-16-0040)</w:t>
      </w:r>
    </w:p>
    <w:p w:rsidR="005242B2" w:rsidRPr="00CD375F" w:rsidRDefault="00D75BC3" w:rsidP="00D321E6">
      <w:pPr>
        <w:jc w:val="both"/>
        <w:rPr>
          <w:rStyle w:val="Kiemels"/>
          <w:rFonts w:cstheme="minorHAnsi"/>
          <w:bCs/>
          <w:i w:val="0"/>
          <w:color w:val="222222"/>
          <w:sz w:val="24"/>
          <w:szCs w:val="24"/>
          <w:bdr w:val="none" w:sz="0" w:space="0" w:color="auto" w:frame="1"/>
        </w:rPr>
      </w:pPr>
      <w:r w:rsidRPr="005242B2">
        <w:rPr>
          <w:rStyle w:val="Kiemels"/>
          <w:rFonts w:cstheme="minorHAnsi"/>
          <w:b/>
          <w:bCs/>
          <w:i w:val="0"/>
          <w:color w:val="222222"/>
          <w:sz w:val="24"/>
          <w:szCs w:val="24"/>
          <w:bdr w:val="none" w:sz="0" w:space="0" w:color="auto" w:frame="1"/>
        </w:rPr>
        <w:t xml:space="preserve">Az </w:t>
      </w:r>
      <w:proofErr w:type="spellStart"/>
      <w:r w:rsidRPr="005242B2">
        <w:rPr>
          <w:rStyle w:val="Kiemels"/>
          <w:rFonts w:cstheme="minorHAnsi"/>
          <w:b/>
          <w:bCs/>
          <w:i w:val="0"/>
          <w:color w:val="222222"/>
          <w:sz w:val="24"/>
          <w:szCs w:val="24"/>
          <w:bdr w:val="none" w:sz="0" w:space="0" w:color="auto" w:frame="1"/>
        </w:rPr>
        <w:t>ÉReTT</w:t>
      </w:r>
      <w:proofErr w:type="spellEnd"/>
      <w:r w:rsidRPr="005242B2">
        <w:rPr>
          <w:rStyle w:val="Kiemels"/>
          <w:rFonts w:cstheme="minorHAnsi"/>
          <w:b/>
          <w:bCs/>
          <w:i w:val="0"/>
          <w:color w:val="222222"/>
          <w:sz w:val="24"/>
          <w:szCs w:val="24"/>
          <w:bdr w:val="none" w:sz="0" w:space="0" w:color="auto" w:frame="1"/>
        </w:rPr>
        <w:t xml:space="preserve"> öt megyére kiterjedően végez integrátori tevékenységet</w:t>
      </w:r>
      <w:r w:rsidR="005242B2" w:rsidRPr="005242B2">
        <w:rPr>
          <w:rStyle w:val="Kiemels"/>
          <w:rFonts w:cstheme="minorHAnsi"/>
          <w:b/>
          <w:bCs/>
          <w:i w:val="0"/>
          <w:color w:val="222222"/>
          <w:sz w:val="24"/>
          <w:szCs w:val="24"/>
          <w:bdr w:val="none" w:sz="0" w:space="0" w:color="auto" w:frame="1"/>
        </w:rPr>
        <w:t xml:space="preserve">, </w:t>
      </w:r>
      <w:r w:rsidR="005242B2" w:rsidRPr="00CD375F">
        <w:rPr>
          <w:rStyle w:val="Kiemels"/>
          <w:rFonts w:cstheme="minorHAnsi"/>
          <w:bCs/>
          <w:i w:val="0"/>
          <w:color w:val="222222"/>
          <w:sz w:val="24"/>
          <w:szCs w:val="24"/>
          <w:bdr w:val="none" w:sz="0" w:space="0" w:color="auto" w:frame="1"/>
        </w:rPr>
        <w:t>melyben iskolánk igyekszik az elmúlt években szerzett tapasztalatait részben megosztani, részben pedig a hálózatosodás eszközeit kihasználva felmenő rendszerben biztosítani a tehetségek kibontakozását.</w:t>
      </w:r>
    </w:p>
    <w:p w:rsidR="005242B2" w:rsidRDefault="005242B2" w:rsidP="00D321E6">
      <w:pPr>
        <w:jc w:val="both"/>
        <w:rPr>
          <w:rStyle w:val="Kiemels"/>
          <w:rFonts w:cstheme="minorHAnsi"/>
          <w:b/>
          <w:bCs/>
          <w:i w:val="0"/>
          <w:color w:val="222222"/>
          <w:sz w:val="24"/>
          <w:szCs w:val="24"/>
          <w:bdr w:val="none" w:sz="0" w:space="0" w:color="auto" w:frame="1"/>
        </w:rPr>
      </w:pPr>
      <w:r w:rsidRPr="002D5B67">
        <w:rPr>
          <w:rStyle w:val="Kiemels"/>
          <w:b/>
          <w:bCs/>
          <w:i w:val="0"/>
          <w:noProof/>
          <w:color w:val="222222"/>
          <w:bdr w:val="none" w:sz="0" w:space="0" w:color="auto" w:frame="1"/>
          <w:lang w:eastAsia="hu-HU"/>
        </w:rPr>
        <w:lastRenderedPageBreak/>
        <w:drawing>
          <wp:inline distT="0" distB="0" distL="0" distR="0">
            <wp:extent cx="4698748" cy="2256155"/>
            <wp:effectExtent l="0" t="0" r="6985" b="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71343" cy="229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0E5" w:rsidRDefault="008400E5" w:rsidP="00D321E6">
      <w:pPr>
        <w:jc w:val="both"/>
        <w:rPr>
          <w:rStyle w:val="Kiemels"/>
          <w:b/>
          <w:bCs/>
          <w:i w:val="0"/>
          <w:color w:val="222222"/>
          <w:bdr w:val="none" w:sz="0" w:space="0" w:color="auto" w:frame="1"/>
        </w:rPr>
      </w:pPr>
    </w:p>
    <w:p w:rsidR="00F94BC7" w:rsidRPr="00651598" w:rsidRDefault="008400E5" w:rsidP="00D321E6">
      <w:pPr>
        <w:jc w:val="both"/>
        <w:rPr>
          <w:rStyle w:val="Kiemels"/>
          <w:b/>
          <w:bCs/>
          <w:i w:val="0"/>
          <w:color w:val="222222"/>
          <w:sz w:val="24"/>
          <w:szCs w:val="24"/>
          <w:bdr w:val="none" w:sz="0" w:space="0" w:color="auto" w:frame="1"/>
        </w:rPr>
      </w:pPr>
      <w:r w:rsidRPr="00651598">
        <w:rPr>
          <w:rStyle w:val="Kiemels"/>
          <w:b/>
          <w:bCs/>
          <w:i w:val="0"/>
          <w:noProof/>
          <w:color w:val="222222"/>
          <w:sz w:val="24"/>
          <w:szCs w:val="24"/>
          <w:bdr w:val="none" w:sz="0" w:space="0" w:color="auto" w:frame="1"/>
          <w:lang w:eastAsia="hu-H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510972</wp:posOffset>
            </wp:positionV>
            <wp:extent cx="5760720" cy="3239550"/>
            <wp:effectExtent l="0" t="0" r="0" b="0"/>
            <wp:wrapTight wrapText="bothSides">
              <wp:wrapPolygon edited="0">
                <wp:start x="0" y="0"/>
                <wp:lineTo x="0" y="21469"/>
                <wp:lineTo x="21500" y="21469"/>
                <wp:lineTo x="21500" y="0"/>
                <wp:lineTo x="0" y="0"/>
              </wp:wrapPolygon>
            </wp:wrapTight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4BC7" w:rsidRPr="00651598">
        <w:rPr>
          <w:rStyle w:val="Kiemels"/>
          <w:b/>
          <w:bCs/>
          <w:i w:val="0"/>
          <w:color w:val="222222"/>
          <w:sz w:val="24"/>
          <w:szCs w:val="24"/>
          <w:bdr w:val="none" w:sz="0" w:space="0" w:color="auto" w:frame="1"/>
        </w:rPr>
        <w:t xml:space="preserve">Munkánk eredményeként iskolánk három pedagógusa és öt diákja részesült már </w:t>
      </w:r>
      <w:proofErr w:type="spellStart"/>
      <w:r w:rsidR="00F94BC7" w:rsidRPr="00651598">
        <w:rPr>
          <w:rStyle w:val="Kiemels"/>
          <w:b/>
          <w:bCs/>
          <w:i w:val="0"/>
          <w:color w:val="222222"/>
          <w:sz w:val="24"/>
          <w:szCs w:val="24"/>
          <w:bdr w:val="none" w:sz="0" w:space="0" w:color="auto" w:frame="1"/>
        </w:rPr>
        <w:t>ÉReTT</w:t>
      </w:r>
      <w:proofErr w:type="spellEnd"/>
      <w:r w:rsidR="00F94BC7" w:rsidRPr="00651598">
        <w:rPr>
          <w:rStyle w:val="Kiemels"/>
          <w:b/>
          <w:bCs/>
          <w:i w:val="0"/>
          <w:color w:val="222222"/>
          <w:sz w:val="24"/>
          <w:szCs w:val="24"/>
          <w:bdr w:val="none" w:sz="0" w:space="0" w:color="auto" w:frame="1"/>
        </w:rPr>
        <w:t xml:space="preserve"> elismerésben.</w:t>
      </w:r>
    </w:p>
    <w:p w:rsidR="00071D20" w:rsidRDefault="0092298D" w:rsidP="00D321E6">
      <w:pPr>
        <w:jc w:val="both"/>
        <w:rPr>
          <w:rStyle w:val="Kiemels"/>
          <w:rFonts w:ascii="inherit" w:hAnsi="inherit"/>
          <w:b/>
          <w:bCs/>
          <w:color w:val="222222"/>
          <w:sz w:val="20"/>
          <w:szCs w:val="20"/>
          <w:bdr w:val="none" w:sz="0" w:space="0" w:color="auto" w:frame="1"/>
        </w:rPr>
      </w:pPr>
      <w:r w:rsidRPr="00211077">
        <w:rPr>
          <w:noProof/>
          <w:lang w:eastAsia="hu-H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137922</wp:posOffset>
            </wp:positionH>
            <wp:positionV relativeFrom="paragraph">
              <wp:posOffset>3557956</wp:posOffset>
            </wp:positionV>
            <wp:extent cx="650875" cy="266700"/>
            <wp:effectExtent l="0" t="0" r="0" b="0"/>
            <wp:wrapTight wrapText="bothSides">
              <wp:wrapPolygon edited="0">
                <wp:start x="0" y="0"/>
                <wp:lineTo x="0" y="20057"/>
                <wp:lineTo x="20862" y="20057"/>
                <wp:lineTo x="20862" y="0"/>
                <wp:lineTo x="0" y="0"/>
              </wp:wrapPolygon>
            </wp:wrapTight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A05" w:rsidRDefault="003C6A05" w:rsidP="003C6A05">
      <w:pPr>
        <w:rPr>
          <w:rFonts w:ascii="Calibri" w:hAnsi="Calibri" w:cs="Aharoni"/>
        </w:rPr>
      </w:pPr>
      <w:r>
        <w:rPr>
          <w:rFonts w:ascii="Calibri" w:hAnsi="Calibri" w:cs="Aharoni"/>
        </w:rPr>
        <w:t>Díjátadó - 2019</w:t>
      </w:r>
    </w:p>
    <w:p w:rsidR="008400E5" w:rsidRDefault="008400E5" w:rsidP="00D321E6">
      <w:pPr>
        <w:jc w:val="both"/>
        <w:rPr>
          <w:b/>
          <w:bCs/>
          <w:i/>
          <w:iCs/>
          <w:color w:val="222222"/>
          <w:bdr w:val="none" w:sz="0" w:space="0" w:color="auto" w:frame="1"/>
        </w:rPr>
      </w:pPr>
    </w:p>
    <w:p w:rsidR="00AD30D0" w:rsidRPr="00651598" w:rsidRDefault="00024180" w:rsidP="00D321E6">
      <w:pPr>
        <w:jc w:val="both"/>
        <w:rPr>
          <w:b/>
          <w:bCs/>
          <w:i/>
          <w:iCs/>
          <w:color w:val="222222"/>
          <w:sz w:val="24"/>
          <w:szCs w:val="24"/>
          <w:bdr w:val="none" w:sz="0" w:space="0" w:color="auto" w:frame="1"/>
        </w:rPr>
      </w:pPr>
      <w:r w:rsidRPr="00651598">
        <w:rPr>
          <w:b/>
          <w:bCs/>
          <w:i/>
          <w:iCs/>
          <w:color w:val="222222"/>
          <w:sz w:val="24"/>
          <w:szCs w:val="24"/>
          <w:bdr w:val="none" w:sz="0" w:space="0" w:color="auto" w:frame="1"/>
        </w:rPr>
        <w:t xml:space="preserve">Néhány versenyeredmény az </w:t>
      </w:r>
      <w:r w:rsidR="000D111E" w:rsidRPr="00651598">
        <w:rPr>
          <w:b/>
          <w:bCs/>
          <w:i/>
          <w:iCs/>
          <w:color w:val="222222"/>
          <w:sz w:val="24"/>
          <w:szCs w:val="24"/>
          <w:bdr w:val="none" w:sz="0" w:space="0" w:color="auto" w:frame="1"/>
        </w:rPr>
        <w:t>elmúlt évek</w:t>
      </w:r>
      <w:r w:rsidRPr="00651598">
        <w:rPr>
          <w:b/>
          <w:bCs/>
          <w:i/>
          <w:iCs/>
          <w:color w:val="222222"/>
          <w:sz w:val="24"/>
          <w:szCs w:val="24"/>
          <w:bdr w:val="none" w:sz="0" w:space="0" w:color="auto" w:frame="1"/>
        </w:rPr>
        <w:t>ből</w:t>
      </w:r>
    </w:p>
    <w:p w:rsidR="005242B2" w:rsidRDefault="005242B2" w:rsidP="005242B2">
      <w:pPr>
        <w:spacing w:line="240" w:lineRule="auto"/>
        <w:jc w:val="center"/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C47245" w:rsidRPr="00651598" w:rsidRDefault="001E447D" w:rsidP="005242B2">
      <w:pPr>
        <w:spacing w:line="240" w:lineRule="auto"/>
        <w:jc w:val="center"/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Rendészeti Szakgimnáziumok </w:t>
      </w:r>
      <w:r w:rsidR="002856AD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Országos Tanulmányi Verseny</w:t>
      </w: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e</w:t>
      </w:r>
    </w:p>
    <w:p w:rsidR="00AD30D0" w:rsidRPr="00651598" w:rsidRDefault="005242B2" w:rsidP="005242B2">
      <w:pPr>
        <w:spacing w:line="240" w:lineRule="auto"/>
        <w:jc w:val="center"/>
        <w:rPr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noProof/>
          <w:lang w:eastAsia="hu-H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posOffset>619760</wp:posOffset>
            </wp:positionH>
            <wp:positionV relativeFrom="paragraph">
              <wp:posOffset>480695</wp:posOffset>
            </wp:positionV>
            <wp:extent cx="4352925" cy="2896235"/>
            <wp:effectExtent l="0" t="0" r="9525" b="0"/>
            <wp:wrapTight wrapText="bothSides">
              <wp:wrapPolygon edited="0">
                <wp:start x="0" y="0"/>
                <wp:lineTo x="0" y="21453"/>
                <wp:lineTo x="21553" y="21453"/>
                <wp:lineTo x="21553" y="0"/>
                <wp:lineTo x="0" y="0"/>
              </wp:wrapPolygon>
            </wp:wrapTight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856AD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I. Helyezés</w:t>
      </w:r>
      <w:r w:rsidR="009D4FD0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a </w:t>
      </w:r>
      <w:r w:rsidR="004C3F6C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2016/17-es</w:t>
      </w:r>
      <w:r w:rsidR="00A63D51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, </w:t>
      </w:r>
      <w:r w:rsidR="004C3F6C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a </w:t>
      </w:r>
      <w:r w:rsidR="00A63D51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2017/18-as</w:t>
      </w:r>
      <w:r w:rsidR="004C3F6C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 és a </w:t>
      </w:r>
      <w:r w:rsidR="00A63D51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2018/19-es tanév</w:t>
      </w:r>
      <w:r w:rsidR="004C3F6C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ek</w:t>
      </w:r>
      <w:r w:rsidR="00A63D51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ben</w:t>
      </w:r>
      <w:r w:rsidR="002856AD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br/>
      </w:r>
    </w:p>
    <w:p w:rsidR="002856AD" w:rsidRDefault="002856AD" w:rsidP="002856AD">
      <w:pPr>
        <w:rPr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A125A" w:rsidRDefault="005A125A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CD375F" w:rsidRDefault="00CD375F" w:rsidP="009A3479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4445</wp:posOffset>
            </wp:positionV>
            <wp:extent cx="3612515" cy="3171190"/>
            <wp:effectExtent l="0" t="0" r="6985" b="0"/>
            <wp:wrapTight wrapText="bothSides">
              <wp:wrapPolygon edited="0">
                <wp:start x="0" y="0"/>
                <wp:lineTo x="0" y="16738"/>
                <wp:lineTo x="21528" y="16738"/>
                <wp:lineTo x="21528" y="0"/>
                <wp:lineTo x="0" y="0"/>
              </wp:wrapPolygon>
            </wp:wrapTight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427" t="-161" r="-1427" b="-30449"/>
                    <a:stretch/>
                  </pic:blipFill>
                  <pic:spPr bwMode="auto">
                    <a:xfrm>
                      <a:off x="0" y="0"/>
                      <a:ext cx="3612515" cy="3171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D375F" w:rsidRDefault="00CD375F" w:rsidP="009A3479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1E447D" w:rsidRDefault="009A3479" w:rsidP="009A3479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Belügyminisztériumi Országos Pontszerző Sportbajnokság </w:t>
      </w:r>
    </w:p>
    <w:p w:rsidR="001E447D" w:rsidRDefault="001E447D" w:rsidP="009A3479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T</w:t>
      </w:r>
      <w:r w:rsidR="00DF168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anintézeti </w:t>
      </w:r>
      <w:r w:rsidR="009A3479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I. </w:t>
      </w: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hely</w:t>
      </w:r>
    </w:p>
    <w:p w:rsidR="009A3479" w:rsidRPr="00651598" w:rsidRDefault="001E447D" w:rsidP="009A3479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Összesített</w:t>
      </w:r>
      <w:r w:rsidR="009A3479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IV. </w:t>
      </w: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hely</w:t>
      </w: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9A3479" w:rsidRDefault="00CD375F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  <w:r w:rsidRPr="00651598">
        <w:rPr>
          <w:b/>
          <w:noProof/>
          <w:sz w:val="24"/>
          <w:szCs w:val="24"/>
          <w:lang w:eastAsia="hu-H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-314325</wp:posOffset>
            </wp:positionH>
            <wp:positionV relativeFrom="paragraph">
              <wp:posOffset>227965</wp:posOffset>
            </wp:positionV>
            <wp:extent cx="2857500" cy="1985010"/>
            <wp:effectExtent l="0" t="0" r="0" b="0"/>
            <wp:wrapTight wrapText="bothSides">
              <wp:wrapPolygon edited="0">
                <wp:start x="0" y="0"/>
                <wp:lineTo x="0" y="21351"/>
                <wp:lineTo x="21456" y="21351"/>
                <wp:lineTo x="21456" y="0"/>
                <wp:lineTo x="0" y="0"/>
              </wp:wrapPolygon>
            </wp:wrapTight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9A3479" w:rsidRDefault="009A3479" w:rsidP="002856AD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2856AD" w:rsidRPr="00651598" w:rsidRDefault="00816B8C" w:rsidP="002856AD">
      <w:pPr>
        <w:rPr>
          <w:bCs/>
          <w:iCs/>
          <w:color w:val="222222"/>
          <w:sz w:val="24"/>
          <w:szCs w:val="24"/>
          <w:bdr w:val="none" w:sz="0" w:space="0" w:color="auto" w:frame="1"/>
        </w:rPr>
      </w:pP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BM Tanintézetek O</w:t>
      </w:r>
      <w:r w:rsidR="001E447D">
        <w:rPr>
          <w:b/>
          <w:bCs/>
          <w:iCs/>
          <w:color w:val="222222"/>
          <w:sz w:val="24"/>
          <w:szCs w:val="24"/>
          <w:bdr w:val="none" w:sz="0" w:space="0" w:color="auto" w:frame="1"/>
        </w:rPr>
        <w:t xml:space="preserve">rszágos </w:t>
      </w:r>
      <w:r>
        <w:rPr>
          <w:b/>
          <w:bCs/>
          <w:iCs/>
          <w:color w:val="222222"/>
          <w:sz w:val="24"/>
          <w:szCs w:val="24"/>
          <w:bdr w:val="none" w:sz="0" w:space="0" w:color="auto" w:frame="1"/>
        </w:rPr>
        <w:t>Életmentő és Elsősegélynyújtó V</w:t>
      </w:r>
      <w:r w:rsidR="002856AD"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erseny</w:t>
      </w:r>
      <w:r w:rsidR="001E447D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e</w:t>
      </w:r>
      <w:r w:rsidR="002856AD" w:rsidRPr="00651598">
        <w:rPr>
          <w:bCs/>
          <w:iCs/>
          <w:color w:val="222222"/>
          <w:sz w:val="24"/>
          <w:szCs w:val="24"/>
          <w:bdr w:val="none" w:sz="0" w:space="0" w:color="auto" w:frame="1"/>
        </w:rPr>
        <w:t xml:space="preserve"> – az elmúlt öt</w:t>
      </w:r>
      <w:r w:rsidR="001E447D">
        <w:rPr>
          <w:bCs/>
          <w:iCs/>
          <w:color w:val="222222"/>
          <w:sz w:val="24"/>
          <w:szCs w:val="24"/>
          <w:bdr w:val="none" w:sz="0" w:space="0" w:color="auto" w:frame="1"/>
        </w:rPr>
        <w:t xml:space="preserve"> évben, minden alkalommal I.</w:t>
      </w:r>
      <w:r w:rsidR="002856AD" w:rsidRPr="00651598">
        <w:rPr>
          <w:bCs/>
          <w:iCs/>
          <w:color w:val="222222"/>
          <w:sz w:val="24"/>
          <w:szCs w:val="24"/>
          <w:bdr w:val="none" w:sz="0" w:space="0" w:color="auto" w:frame="1"/>
        </w:rPr>
        <w:t xml:space="preserve"> helyezés</w:t>
      </w:r>
    </w:p>
    <w:p w:rsidR="009D4FD0" w:rsidRPr="00651598" w:rsidRDefault="009D4FD0" w:rsidP="00EA1A0F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5242B2" w:rsidRDefault="005242B2" w:rsidP="00EA1A0F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5242B2" w:rsidRDefault="00CD375F" w:rsidP="00EA1A0F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  <w:r w:rsidRPr="00651598">
        <w:rPr>
          <w:noProof/>
          <w:sz w:val="24"/>
          <w:szCs w:val="24"/>
          <w:lang w:eastAsia="hu-H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posOffset>2887345</wp:posOffset>
            </wp:positionH>
            <wp:positionV relativeFrom="paragraph">
              <wp:posOffset>243205</wp:posOffset>
            </wp:positionV>
            <wp:extent cx="2845435" cy="2077085"/>
            <wp:effectExtent l="0" t="0" r="0" b="0"/>
            <wp:wrapTight wrapText="bothSides">
              <wp:wrapPolygon edited="0">
                <wp:start x="0" y="0"/>
                <wp:lineTo x="0" y="21395"/>
                <wp:lineTo x="21402" y="21395"/>
                <wp:lineTo x="21402" y="0"/>
                <wp:lineTo x="0" y="0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435" cy="2077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42B2" w:rsidRDefault="005242B2" w:rsidP="00EA1A0F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5242B2" w:rsidRDefault="005242B2" w:rsidP="00EA1A0F">
      <w:pPr>
        <w:rPr>
          <w:b/>
          <w:bCs/>
          <w:iCs/>
          <w:color w:val="222222"/>
          <w:sz w:val="24"/>
          <w:szCs w:val="24"/>
          <w:bdr w:val="none" w:sz="0" w:space="0" w:color="auto" w:frame="1"/>
        </w:rPr>
      </w:pPr>
    </w:p>
    <w:p w:rsidR="005242B2" w:rsidRDefault="00EA1A0F" w:rsidP="00EA1A0F">
      <w:pPr>
        <w:rPr>
          <w:bCs/>
          <w:iCs/>
          <w:color w:val="222222"/>
          <w:sz w:val="24"/>
          <w:szCs w:val="24"/>
          <w:bdr w:val="none" w:sz="0" w:space="0" w:color="auto" w:frame="1"/>
        </w:rPr>
      </w:pPr>
      <w:r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BM Országos Judo Bajnokság</w:t>
      </w:r>
      <w:r w:rsidRPr="00651598">
        <w:rPr>
          <w:bCs/>
          <w:iCs/>
          <w:color w:val="222222"/>
          <w:sz w:val="24"/>
          <w:szCs w:val="24"/>
          <w:bdr w:val="none" w:sz="0" w:space="0" w:color="auto" w:frame="1"/>
        </w:rPr>
        <w:t xml:space="preserve"> Makó </w:t>
      </w:r>
    </w:p>
    <w:p w:rsidR="00EA1A0F" w:rsidRPr="00651598" w:rsidRDefault="005242B2" w:rsidP="00EA1A0F">
      <w:pPr>
        <w:rPr>
          <w:b/>
          <w:bCs/>
          <w:i/>
          <w:iCs/>
          <w:color w:val="222222"/>
          <w:sz w:val="24"/>
          <w:szCs w:val="24"/>
          <w:bdr w:val="none" w:sz="0" w:space="0" w:color="auto" w:frame="1"/>
        </w:rPr>
      </w:pPr>
      <w:r>
        <w:rPr>
          <w:bCs/>
          <w:iCs/>
          <w:color w:val="222222"/>
          <w:sz w:val="24"/>
          <w:szCs w:val="24"/>
          <w:bdr w:val="none" w:sz="0" w:space="0" w:color="auto" w:frame="1"/>
        </w:rPr>
        <w:t>Csapat III.hely</w:t>
      </w:r>
    </w:p>
    <w:p w:rsidR="00FC0F32" w:rsidRDefault="00FC0F32" w:rsidP="00EA1A0F">
      <w:pPr>
        <w:rPr>
          <w:b/>
          <w:bCs/>
          <w:i/>
          <w:iCs/>
          <w:color w:val="222222"/>
          <w:sz w:val="20"/>
          <w:szCs w:val="20"/>
          <w:bdr w:val="none" w:sz="0" w:space="0" w:color="auto" w:frame="1"/>
        </w:rPr>
      </w:pPr>
    </w:p>
    <w:p w:rsidR="009D4FD0" w:rsidRDefault="009D4FD0" w:rsidP="00EA1A0F">
      <w:pPr>
        <w:rPr>
          <w:b/>
          <w:bCs/>
          <w:iCs/>
          <w:color w:val="222222"/>
          <w:sz w:val="20"/>
          <w:szCs w:val="20"/>
          <w:bdr w:val="none" w:sz="0" w:space="0" w:color="auto" w:frame="1"/>
        </w:rPr>
      </w:pPr>
    </w:p>
    <w:p w:rsidR="00C55625" w:rsidRDefault="00CD375F" w:rsidP="00EA1A0F">
      <w:pPr>
        <w:rPr>
          <w:bCs/>
          <w:iCs/>
          <w:color w:val="222222"/>
          <w:sz w:val="20"/>
          <w:szCs w:val="20"/>
          <w:bdr w:val="none" w:sz="0" w:space="0" w:color="auto" w:frame="1"/>
        </w:rPr>
      </w:pPr>
      <w:r>
        <w:rPr>
          <w:noProof/>
          <w:lang w:eastAsia="hu-H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margin">
              <wp:posOffset>28186</wp:posOffset>
            </wp:positionH>
            <wp:positionV relativeFrom="paragraph">
              <wp:posOffset>96118</wp:posOffset>
            </wp:positionV>
            <wp:extent cx="2933065" cy="2009775"/>
            <wp:effectExtent l="0" t="0" r="635" b="9525"/>
            <wp:wrapTight wrapText="bothSides">
              <wp:wrapPolygon edited="0">
                <wp:start x="0" y="0"/>
                <wp:lineTo x="0" y="21498"/>
                <wp:lineTo x="21464" y="21498"/>
                <wp:lineTo x="21464" y="0"/>
                <wp:lineTo x="0" y="0"/>
              </wp:wrapPolygon>
            </wp:wrapTight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06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55625" w:rsidRDefault="00C55625" w:rsidP="00EA1A0F">
      <w:pPr>
        <w:rPr>
          <w:bCs/>
          <w:iCs/>
          <w:color w:val="222222"/>
          <w:sz w:val="20"/>
          <w:szCs w:val="20"/>
          <w:bdr w:val="none" w:sz="0" w:space="0" w:color="auto" w:frame="1"/>
        </w:rPr>
      </w:pPr>
    </w:p>
    <w:p w:rsidR="005242B2" w:rsidRPr="00651598" w:rsidRDefault="005242B2" w:rsidP="005242B2">
      <w:pPr>
        <w:rPr>
          <w:bCs/>
          <w:iCs/>
          <w:color w:val="222222"/>
          <w:sz w:val="24"/>
          <w:szCs w:val="24"/>
          <w:bdr w:val="none" w:sz="0" w:space="0" w:color="auto" w:frame="1"/>
        </w:rPr>
      </w:pPr>
      <w:r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t>BM Tanintézeti terepfutó Bajnokság</w:t>
      </w:r>
      <w:r w:rsidRPr="00651598">
        <w:rPr>
          <w:b/>
          <w:bCs/>
          <w:iCs/>
          <w:color w:val="222222"/>
          <w:sz w:val="24"/>
          <w:szCs w:val="24"/>
          <w:bdr w:val="none" w:sz="0" w:space="0" w:color="auto" w:frame="1"/>
        </w:rPr>
        <w:br/>
      </w:r>
      <w:r w:rsidRPr="00651598">
        <w:rPr>
          <w:bCs/>
          <w:iCs/>
          <w:color w:val="222222"/>
          <w:sz w:val="24"/>
          <w:szCs w:val="24"/>
          <w:bdr w:val="none" w:sz="0" w:space="0" w:color="auto" w:frame="1"/>
        </w:rPr>
        <w:t>Szeged</w:t>
      </w:r>
      <w:r>
        <w:rPr>
          <w:bCs/>
          <w:iCs/>
          <w:color w:val="222222"/>
          <w:sz w:val="24"/>
          <w:szCs w:val="24"/>
          <w:bdr w:val="none" w:sz="0" w:space="0" w:color="auto" w:frame="1"/>
        </w:rPr>
        <w:t xml:space="preserve"> Csapat I.hely</w:t>
      </w:r>
    </w:p>
    <w:p w:rsidR="00C55625" w:rsidRDefault="00C55625" w:rsidP="00EA1A0F">
      <w:pPr>
        <w:rPr>
          <w:bCs/>
          <w:iCs/>
          <w:color w:val="222222"/>
          <w:sz w:val="20"/>
          <w:szCs w:val="20"/>
          <w:bdr w:val="none" w:sz="0" w:space="0" w:color="auto" w:frame="1"/>
        </w:rPr>
      </w:pPr>
    </w:p>
    <w:sectPr w:rsidR="00C55625" w:rsidSect="003A3AD0">
      <w:pgSz w:w="11906" w:h="16838"/>
      <w:pgMar w:top="1417" w:right="1417" w:bottom="1135" w:left="1417" w:header="708" w:footer="708" w:gutter="0"/>
      <w:cols w:space="708"/>
      <w:docGrid w:linePitch="36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Bagi István r. ezredes" w:date="2019-09-26T11:04:00Z" w:initials="BIre">
    <w:p w:rsidR="00E5693F" w:rsidRDefault="00E5693F">
      <w:pPr>
        <w:pStyle w:val="Jegyzetszveg"/>
      </w:pPr>
      <w:r>
        <w:rPr>
          <w:rStyle w:val="Jegyzethivatkozs"/>
        </w:rPr>
        <w:annotationRef/>
      </w:r>
    </w:p>
  </w:comment>
</w:comment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94667BF"/>
    <w:multiLevelType w:val="hybridMultilevel"/>
    <w:tmpl w:val="4732B01E"/>
    <w:lvl w:ilvl="0" w:tplc="A3B83E6C">
      <w:numFmt w:val="bullet"/>
      <w:lvlText w:val="-"/>
      <w:lvlJc w:val="left"/>
      <w:pPr>
        <w:ind w:left="720" w:hanging="360"/>
      </w:pPr>
      <w:rPr>
        <w:rFonts w:ascii="Calibri" w:eastAsiaTheme="minorHAnsi" w:hAnsi="Calibri" w:cs="Aharon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agi István r. ezredes">
    <w15:presenceInfo w15:providerId="AD" w15:userId="S-1-5-21-1448315025-2546793491-3948382768-2109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hyphenationZone w:val="425"/>
  <w:characterSpacingControl w:val="doNotCompress"/>
  <w:compat/>
  <w:rsids>
    <w:rsidRoot w:val="00EC4552"/>
    <w:rsid w:val="00001AE1"/>
    <w:rsid w:val="00024180"/>
    <w:rsid w:val="00043C18"/>
    <w:rsid w:val="00071D20"/>
    <w:rsid w:val="000811BD"/>
    <w:rsid w:val="000A76B0"/>
    <w:rsid w:val="000D111E"/>
    <w:rsid w:val="00115B2E"/>
    <w:rsid w:val="001707D2"/>
    <w:rsid w:val="0018458C"/>
    <w:rsid w:val="00190311"/>
    <w:rsid w:val="001E447D"/>
    <w:rsid w:val="00211077"/>
    <w:rsid w:val="0022502C"/>
    <w:rsid w:val="0026665B"/>
    <w:rsid w:val="002856AD"/>
    <w:rsid w:val="0028753A"/>
    <w:rsid w:val="002D5039"/>
    <w:rsid w:val="002D5B67"/>
    <w:rsid w:val="0032502E"/>
    <w:rsid w:val="00387A88"/>
    <w:rsid w:val="003A3AD0"/>
    <w:rsid w:val="003B740C"/>
    <w:rsid w:val="003C6A05"/>
    <w:rsid w:val="003F633B"/>
    <w:rsid w:val="00431518"/>
    <w:rsid w:val="00460FD2"/>
    <w:rsid w:val="00461142"/>
    <w:rsid w:val="00470F2A"/>
    <w:rsid w:val="004869A2"/>
    <w:rsid w:val="004A5A2F"/>
    <w:rsid w:val="004A5C17"/>
    <w:rsid w:val="004B0AF0"/>
    <w:rsid w:val="004B24A3"/>
    <w:rsid w:val="004C3F6C"/>
    <w:rsid w:val="005242B2"/>
    <w:rsid w:val="00564DA8"/>
    <w:rsid w:val="00596B3F"/>
    <w:rsid w:val="005A125A"/>
    <w:rsid w:val="005B44D3"/>
    <w:rsid w:val="005F0C25"/>
    <w:rsid w:val="005F0DAF"/>
    <w:rsid w:val="005F5CC9"/>
    <w:rsid w:val="00651598"/>
    <w:rsid w:val="00674855"/>
    <w:rsid w:val="006803CF"/>
    <w:rsid w:val="006954A6"/>
    <w:rsid w:val="006A0653"/>
    <w:rsid w:val="006A369B"/>
    <w:rsid w:val="006C5A09"/>
    <w:rsid w:val="006E63DD"/>
    <w:rsid w:val="007346CA"/>
    <w:rsid w:val="0076538E"/>
    <w:rsid w:val="007A1988"/>
    <w:rsid w:val="007E0B31"/>
    <w:rsid w:val="007F7ADB"/>
    <w:rsid w:val="008031A2"/>
    <w:rsid w:val="00811786"/>
    <w:rsid w:val="00816B8C"/>
    <w:rsid w:val="008400E5"/>
    <w:rsid w:val="00872E5F"/>
    <w:rsid w:val="00880233"/>
    <w:rsid w:val="00891930"/>
    <w:rsid w:val="008D7B26"/>
    <w:rsid w:val="008E0BB3"/>
    <w:rsid w:val="008F458B"/>
    <w:rsid w:val="0092298D"/>
    <w:rsid w:val="00932209"/>
    <w:rsid w:val="009536FB"/>
    <w:rsid w:val="009610D2"/>
    <w:rsid w:val="00970F03"/>
    <w:rsid w:val="00972C31"/>
    <w:rsid w:val="009817ED"/>
    <w:rsid w:val="009914BE"/>
    <w:rsid w:val="00995FC9"/>
    <w:rsid w:val="009A3479"/>
    <w:rsid w:val="009B36E3"/>
    <w:rsid w:val="009B50DF"/>
    <w:rsid w:val="009D4FD0"/>
    <w:rsid w:val="009E4075"/>
    <w:rsid w:val="009F3373"/>
    <w:rsid w:val="00A20FFA"/>
    <w:rsid w:val="00A54718"/>
    <w:rsid w:val="00A63D51"/>
    <w:rsid w:val="00A82036"/>
    <w:rsid w:val="00A904F6"/>
    <w:rsid w:val="00AD30D0"/>
    <w:rsid w:val="00B35030"/>
    <w:rsid w:val="00BE2055"/>
    <w:rsid w:val="00BE2C06"/>
    <w:rsid w:val="00C41215"/>
    <w:rsid w:val="00C47245"/>
    <w:rsid w:val="00C55625"/>
    <w:rsid w:val="00C970EA"/>
    <w:rsid w:val="00CD375F"/>
    <w:rsid w:val="00CE5F45"/>
    <w:rsid w:val="00D2030A"/>
    <w:rsid w:val="00D321E6"/>
    <w:rsid w:val="00D534B1"/>
    <w:rsid w:val="00D55ABB"/>
    <w:rsid w:val="00D75BC3"/>
    <w:rsid w:val="00D845C8"/>
    <w:rsid w:val="00DF1688"/>
    <w:rsid w:val="00E303B6"/>
    <w:rsid w:val="00E34D21"/>
    <w:rsid w:val="00E43903"/>
    <w:rsid w:val="00E5189C"/>
    <w:rsid w:val="00E5693F"/>
    <w:rsid w:val="00E602FA"/>
    <w:rsid w:val="00E676BC"/>
    <w:rsid w:val="00E93EFF"/>
    <w:rsid w:val="00E97CCC"/>
    <w:rsid w:val="00EA1A0F"/>
    <w:rsid w:val="00EB0024"/>
    <w:rsid w:val="00EC4552"/>
    <w:rsid w:val="00EC4820"/>
    <w:rsid w:val="00F7654A"/>
    <w:rsid w:val="00F94BC7"/>
    <w:rsid w:val="00FB2BC3"/>
    <w:rsid w:val="00FC0F32"/>
    <w:rsid w:val="00FD1F5A"/>
    <w:rsid w:val="00FF61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811BD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">
    <w:name w:val="Emphasis"/>
    <w:basedOn w:val="Bekezdsalapbettpusa"/>
    <w:uiPriority w:val="20"/>
    <w:qFormat/>
    <w:rsid w:val="00EB0024"/>
    <w:rPr>
      <w:i/>
      <w:iCs/>
    </w:rPr>
  </w:style>
  <w:style w:type="paragraph" w:styleId="Listaszerbekezds">
    <w:name w:val="List Paragraph"/>
    <w:basedOn w:val="Norml"/>
    <w:uiPriority w:val="34"/>
    <w:qFormat/>
    <w:rsid w:val="008E0BB3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E5693F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E5693F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E5693F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E5693F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E5693F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E569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569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1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comments" Target="comments.xml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44D534-DC54-452C-9ADE-F8045B9CF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856</Words>
  <Characters>5909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6752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Kerek Melinda</dc:creator>
  <cp:lastModifiedBy>User</cp:lastModifiedBy>
  <cp:revision>2</cp:revision>
  <dcterms:created xsi:type="dcterms:W3CDTF">2019-10-01T06:35:00Z</dcterms:created>
  <dcterms:modified xsi:type="dcterms:W3CDTF">2019-10-01T06:35:00Z</dcterms:modified>
</cp:coreProperties>
</file>