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48" w:rsidRDefault="005C2848" w:rsidP="003E27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Móricz Zsigmond Görögkatolikus </w:t>
      </w:r>
    </w:p>
    <w:p w:rsidR="005C2848" w:rsidRDefault="005C2848" w:rsidP="003E27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Kéttannyelvű Általános Iskola</w:t>
      </w:r>
    </w:p>
    <w:p w:rsidR="005C2848" w:rsidRDefault="005C2848" w:rsidP="003E27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848" w:rsidRDefault="005C2848" w:rsidP="003E27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4C01" w:rsidRDefault="00E2558E" w:rsidP="003E27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47D2">
        <w:rPr>
          <w:rFonts w:ascii="Times New Roman" w:hAnsi="Times New Roman" w:cs="Times New Roman"/>
          <w:b/>
          <w:sz w:val="36"/>
          <w:szCs w:val="36"/>
        </w:rPr>
        <w:t xml:space="preserve">Tehetséggondozásunk </w:t>
      </w:r>
      <w:r w:rsidR="00BE1E1E" w:rsidRPr="00C647D2">
        <w:rPr>
          <w:rFonts w:ascii="Times New Roman" w:hAnsi="Times New Roman" w:cs="Times New Roman"/>
          <w:b/>
          <w:sz w:val="36"/>
          <w:szCs w:val="36"/>
        </w:rPr>
        <w:t>története</w:t>
      </w:r>
    </w:p>
    <w:p w:rsidR="009215E6" w:rsidRPr="009215E6" w:rsidRDefault="009215E6" w:rsidP="00245BC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215E6">
        <w:rPr>
          <w:rFonts w:ascii="Times New Roman" w:hAnsi="Times New Roman" w:cs="Times New Roman"/>
          <w:sz w:val="36"/>
          <w:szCs w:val="36"/>
        </w:rPr>
        <w:t>(röviden)</w:t>
      </w:r>
    </w:p>
    <w:p w:rsidR="00E2558E" w:rsidRDefault="00E2558E" w:rsidP="00245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848" w:rsidRDefault="005C2848" w:rsidP="00245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848" w:rsidRDefault="005C2848" w:rsidP="00245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E1E" w:rsidRPr="00C647D2" w:rsidRDefault="00BE1E1E" w:rsidP="00BE1E1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647D2">
        <w:rPr>
          <w:rFonts w:ascii="Times New Roman" w:hAnsi="Times New Roman" w:cs="Times New Roman"/>
          <w:b/>
          <w:sz w:val="32"/>
          <w:szCs w:val="32"/>
        </w:rPr>
        <w:t>Előzmények:</w:t>
      </w:r>
    </w:p>
    <w:p w:rsidR="00164ACE" w:rsidRDefault="00164ACE" w:rsidP="00CE4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8AB" w:rsidRPr="00C647D2" w:rsidRDefault="0012528E" w:rsidP="00CE4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7D2">
        <w:rPr>
          <w:rFonts w:ascii="Times New Roman" w:hAnsi="Times New Roman" w:cs="Times New Roman"/>
          <w:sz w:val="28"/>
          <w:szCs w:val="28"/>
        </w:rPr>
        <w:t xml:space="preserve">Tehetségfejlesztésünk </w:t>
      </w:r>
      <w:r w:rsidR="006E0FF0" w:rsidRPr="009215E6">
        <w:rPr>
          <w:rFonts w:ascii="Times New Roman" w:hAnsi="Times New Roman" w:cs="Times New Roman"/>
          <w:b/>
          <w:bCs/>
          <w:sz w:val="28"/>
          <w:szCs w:val="28"/>
        </w:rPr>
        <w:t>1991</w:t>
      </w:r>
      <w:r w:rsidR="006E0FF0" w:rsidRPr="00C647D2">
        <w:rPr>
          <w:rFonts w:ascii="Times New Roman" w:hAnsi="Times New Roman" w:cs="Times New Roman"/>
          <w:sz w:val="28"/>
          <w:szCs w:val="28"/>
        </w:rPr>
        <w:t>-től</w:t>
      </w:r>
      <w:r w:rsidRPr="00C647D2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6E0FF0" w:rsidRPr="00C647D2">
        <w:rPr>
          <w:rFonts w:ascii="Times New Roman" w:hAnsi="Times New Roman" w:cs="Times New Roman"/>
          <w:sz w:val="28"/>
          <w:szCs w:val="28"/>
        </w:rPr>
        <w:t>kom</w:t>
      </w:r>
      <w:r w:rsidRPr="00C647D2">
        <w:rPr>
          <w:rFonts w:ascii="Times New Roman" w:hAnsi="Times New Roman" w:cs="Times New Roman"/>
          <w:sz w:val="28"/>
          <w:szCs w:val="28"/>
        </w:rPr>
        <w:t>plex tehetségfejlesztő program</w:t>
      </w:r>
      <w:r w:rsidR="004E3EAF" w:rsidRPr="00C647D2">
        <w:rPr>
          <w:rFonts w:ascii="Times New Roman" w:hAnsi="Times New Roman" w:cs="Times New Roman"/>
          <w:sz w:val="28"/>
          <w:szCs w:val="28"/>
        </w:rPr>
        <w:t>bevezetésével indult.Az akkori</w:t>
      </w:r>
      <w:r w:rsidR="006E0FF0" w:rsidRPr="00C647D2">
        <w:rPr>
          <w:rFonts w:ascii="Times New Roman" w:hAnsi="Times New Roman" w:cs="Times New Roman"/>
          <w:sz w:val="28"/>
          <w:szCs w:val="28"/>
        </w:rPr>
        <w:t xml:space="preserve"> debreceni KLTE Pedagógiai – Pszicholó</w:t>
      </w:r>
      <w:r w:rsidRPr="00C647D2">
        <w:rPr>
          <w:rFonts w:ascii="Times New Roman" w:hAnsi="Times New Roman" w:cs="Times New Roman"/>
          <w:sz w:val="28"/>
          <w:szCs w:val="28"/>
        </w:rPr>
        <w:t>giai Intézet neves é</w:t>
      </w:r>
      <w:r w:rsidR="004E3EAF" w:rsidRPr="00C647D2">
        <w:rPr>
          <w:rFonts w:ascii="Times New Roman" w:hAnsi="Times New Roman" w:cs="Times New Roman"/>
          <w:sz w:val="28"/>
          <w:szCs w:val="28"/>
        </w:rPr>
        <w:t>s méltán elismert szakembereinek Dr. Balogh László</w:t>
      </w:r>
      <w:r w:rsidR="00C647D2">
        <w:rPr>
          <w:rFonts w:ascii="Times New Roman" w:hAnsi="Times New Roman" w:cs="Times New Roman"/>
          <w:sz w:val="28"/>
          <w:szCs w:val="28"/>
        </w:rPr>
        <w:t xml:space="preserve"> és remek csapata </w:t>
      </w:r>
      <w:r w:rsidRPr="00C647D2">
        <w:rPr>
          <w:rFonts w:ascii="Times New Roman" w:hAnsi="Times New Roman" w:cs="Times New Roman"/>
          <w:sz w:val="28"/>
          <w:szCs w:val="28"/>
        </w:rPr>
        <w:t>segítségével</w:t>
      </w:r>
      <w:r w:rsidR="004E3EAF" w:rsidRPr="00C647D2">
        <w:rPr>
          <w:rFonts w:ascii="Times New Roman" w:hAnsi="Times New Roman" w:cs="Times New Roman"/>
          <w:sz w:val="28"/>
          <w:szCs w:val="28"/>
        </w:rPr>
        <w:t>. A program színvonalának emelése érdekében több kollégánk s</w:t>
      </w:r>
      <w:r w:rsidR="006E0FF0" w:rsidRPr="00C647D2">
        <w:rPr>
          <w:rFonts w:ascii="Times New Roman" w:hAnsi="Times New Roman" w:cs="Times New Roman"/>
          <w:sz w:val="28"/>
          <w:szCs w:val="28"/>
        </w:rPr>
        <w:t>zakviz</w:t>
      </w:r>
      <w:r w:rsidR="004E3EAF" w:rsidRPr="00C647D2">
        <w:rPr>
          <w:rFonts w:ascii="Times New Roman" w:hAnsi="Times New Roman" w:cs="Times New Roman"/>
          <w:sz w:val="28"/>
          <w:szCs w:val="28"/>
        </w:rPr>
        <w:t>sgás tehetségfejlesztő szakértő</w:t>
      </w:r>
      <w:r w:rsidR="006E0FF0" w:rsidRPr="00C647D2">
        <w:rPr>
          <w:rFonts w:ascii="Times New Roman" w:hAnsi="Times New Roman" w:cs="Times New Roman"/>
          <w:sz w:val="28"/>
          <w:szCs w:val="28"/>
        </w:rPr>
        <w:t xml:space="preserve"> (11 fő)</w:t>
      </w:r>
      <w:r w:rsidR="004E3EAF" w:rsidRPr="00C647D2">
        <w:rPr>
          <w:rFonts w:ascii="Times New Roman" w:hAnsi="Times New Roman" w:cs="Times New Roman"/>
          <w:sz w:val="28"/>
          <w:szCs w:val="28"/>
        </w:rPr>
        <w:t xml:space="preserve"> lett.</w:t>
      </w:r>
    </w:p>
    <w:p w:rsidR="009215E6" w:rsidRDefault="009215E6" w:rsidP="00CE44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5066" w:rsidRPr="00C647D2" w:rsidRDefault="006E0FF0" w:rsidP="00CE4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5E6">
        <w:rPr>
          <w:rFonts w:ascii="Times New Roman" w:hAnsi="Times New Roman" w:cs="Times New Roman"/>
          <w:b/>
          <w:bCs/>
          <w:sz w:val="28"/>
          <w:szCs w:val="28"/>
        </w:rPr>
        <w:t>1998</w:t>
      </w:r>
      <w:r w:rsidRPr="00C647D2">
        <w:rPr>
          <w:rFonts w:ascii="Times New Roman" w:hAnsi="Times New Roman" w:cs="Times New Roman"/>
          <w:bCs/>
          <w:sz w:val="28"/>
          <w:szCs w:val="28"/>
        </w:rPr>
        <w:t>-tól</w:t>
      </w:r>
      <w:r w:rsidRPr="00C647D2">
        <w:rPr>
          <w:rFonts w:ascii="Times New Roman" w:hAnsi="Times New Roman" w:cs="Times New Roman"/>
          <w:sz w:val="28"/>
          <w:szCs w:val="28"/>
        </w:rPr>
        <w:t xml:space="preserve"> a DE SOCRATES COMENIUS program</w:t>
      </w:r>
      <w:r w:rsidR="004E3EAF" w:rsidRPr="00C647D2">
        <w:rPr>
          <w:rFonts w:ascii="Times New Roman" w:hAnsi="Times New Roman" w:cs="Times New Roman"/>
          <w:sz w:val="28"/>
          <w:szCs w:val="28"/>
        </w:rPr>
        <w:t>jába is bekapcsolódtunk.</w:t>
      </w:r>
    </w:p>
    <w:p w:rsidR="009215E6" w:rsidRDefault="009215E6" w:rsidP="00CE44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5066" w:rsidRPr="00C647D2" w:rsidRDefault="006E0FF0" w:rsidP="00CE4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E6">
        <w:rPr>
          <w:rFonts w:ascii="Times New Roman" w:hAnsi="Times New Roman" w:cs="Times New Roman"/>
          <w:b/>
          <w:bCs/>
          <w:sz w:val="28"/>
          <w:szCs w:val="28"/>
        </w:rPr>
        <w:t>2001</w:t>
      </w:r>
      <w:r w:rsidRPr="00C647D2">
        <w:rPr>
          <w:rFonts w:ascii="Times New Roman" w:hAnsi="Times New Roman" w:cs="Times New Roman"/>
          <w:sz w:val="28"/>
          <w:szCs w:val="28"/>
        </w:rPr>
        <w:t xml:space="preserve">-től </w:t>
      </w:r>
      <w:r w:rsidR="004E3EAF" w:rsidRPr="00C647D2">
        <w:rPr>
          <w:rFonts w:ascii="Times New Roman" w:hAnsi="Times New Roman" w:cs="Times New Roman"/>
          <w:sz w:val="28"/>
          <w:szCs w:val="28"/>
        </w:rPr>
        <w:t xml:space="preserve">a </w:t>
      </w:r>
      <w:r w:rsidR="00FC25E2" w:rsidRPr="00C647D2">
        <w:rPr>
          <w:rFonts w:ascii="Times New Roman" w:hAnsi="Times New Roman" w:cs="Times New Roman"/>
          <w:sz w:val="28"/>
          <w:szCs w:val="28"/>
        </w:rPr>
        <w:t>BEGA</w:t>
      </w:r>
      <w:r w:rsidRPr="00C647D2">
        <w:rPr>
          <w:rFonts w:ascii="Times New Roman" w:hAnsi="Times New Roman" w:cs="Times New Roman"/>
          <w:sz w:val="28"/>
          <w:szCs w:val="28"/>
        </w:rPr>
        <w:t xml:space="preserve"> PROJEKT</w:t>
      </w:r>
      <w:r w:rsidR="004E3EAF" w:rsidRPr="00C647D2">
        <w:rPr>
          <w:rFonts w:ascii="Times New Roman" w:hAnsi="Times New Roman" w:cs="Times New Roman"/>
          <w:sz w:val="28"/>
          <w:szCs w:val="28"/>
        </w:rPr>
        <w:t xml:space="preserve"> munkálataiban vettünk részt. </w:t>
      </w:r>
    </w:p>
    <w:p w:rsidR="009215E6" w:rsidRDefault="009215E6" w:rsidP="00CE4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066" w:rsidRPr="00C647D2" w:rsidRDefault="004E3EAF" w:rsidP="00CE4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D2">
        <w:rPr>
          <w:rFonts w:ascii="Times New Roman" w:hAnsi="Times New Roman" w:cs="Times New Roman"/>
          <w:sz w:val="28"/>
          <w:szCs w:val="28"/>
        </w:rPr>
        <w:t xml:space="preserve">A </w:t>
      </w:r>
      <w:r w:rsidR="006E0FF0" w:rsidRPr="009215E6">
        <w:rPr>
          <w:rFonts w:ascii="Times New Roman" w:hAnsi="Times New Roman" w:cs="Times New Roman"/>
          <w:b/>
          <w:bCs/>
          <w:sz w:val="28"/>
          <w:szCs w:val="28"/>
        </w:rPr>
        <w:t>2003-2004</w:t>
      </w:r>
      <w:r w:rsidR="006E0FF0" w:rsidRPr="00C647D2">
        <w:rPr>
          <w:rFonts w:ascii="Times New Roman" w:hAnsi="Times New Roman" w:cs="Times New Roman"/>
          <w:sz w:val="28"/>
          <w:szCs w:val="28"/>
        </w:rPr>
        <w:t xml:space="preserve">-es tanévtől </w:t>
      </w:r>
      <w:r w:rsidRPr="00C647D2">
        <w:rPr>
          <w:rFonts w:ascii="Times New Roman" w:hAnsi="Times New Roman" w:cs="Times New Roman"/>
          <w:sz w:val="28"/>
          <w:szCs w:val="28"/>
        </w:rPr>
        <w:t xml:space="preserve">a tehetségfejlesztő </w:t>
      </w:r>
      <w:r w:rsidR="006E0FF0" w:rsidRPr="00C647D2">
        <w:rPr>
          <w:rFonts w:ascii="Times New Roman" w:hAnsi="Times New Roman" w:cs="Times New Roman"/>
          <w:sz w:val="28"/>
          <w:szCs w:val="28"/>
        </w:rPr>
        <w:t>program</w:t>
      </w:r>
      <w:r w:rsidRPr="00C647D2">
        <w:rPr>
          <w:rFonts w:ascii="Times New Roman" w:hAnsi="Times New Roman" w:cs="Times New Roman"/>
          <w:sz w:val="28"/>
          <w:szCs w:val="28"/>
        </w:rPr>
        <w:t>unk</w:t>
      </w:r>
      <w:r w:rsidR="006E0FF0" w:rsidRPr="00C647D2">
        <w:rPr>
          <w:rFonts w:ascii="Times New Roman" w:hAnsi="Times New Roman" w:cs="Times New Roman"/>
          <w:sz w:val="28"/>
          <w:szCs w:val="28"/>
        </w:rPr>
        <w:t xml:space="preserve"> Ktv. módosítása</w:t>
      </w:r>
      <w:r w:rsidRPr="00C647D2">
        <w:rPr>
          <w:rFonts w:ascii="Times New Roman" w:hAnsi="Times New Roman" w:cs="Times New Roman"/>
          <w:sz w:val="28"/>
          <w:szCs w:val="28"/>
        </w:rPr>
        <w:t xml:space="preserve"> - az </w:t>
      </w:r>
      <w:r w:rsidRPr="00C647D2">
        <w:rPr>
          <w:rFonts w:ascii="Times New Roman" w:hAnsi="Times New Roman" w:cs="Times New Roman"/>
          <w:i/>
          <w:iCs/>
          <w:sz w:val="28"/>
          <w:szCs w:val="28"/>
        </w:rPr>
        <w:t>integrált oktatás előtérbe kerülése</w:t>
      </w:r>
      <w:r w:rsidR="006544C0">
        <w:rPr>
          <w:rFonts w:ascii="Times New Roman" w:hAnsi="Times New Roman" w:cs="Times New Roman"/>
          <w:sz w:val="28"/>
          <w:szCs w:val="28"/>
        </w:rPr>
        <w:t xml:space="preserve">- </w:t>
      </w:r>
      <w:r w:rsidR="006E0FF0" w:rsidRPr="00C647D2">
        <w:rPr>
          <w:rFonts w:ascii="Times New Roman" w:hAnsi="Times New Roman" w:cs="Times New Roman"/>
          <w:sz w:val="28"/>
          <w:szCs w:val="28"/>
        </w:rPr>
        <w:t xml:space="preserve">miatt tartalmi és szerkezeti átalakítására </w:t>
      </w:r>
      <w:r w:rsidRPr="00C647D2">
        <w:rPr>
          <w:rFonts w:ascii="Times New Roman" w:hAnsi="Times New Roman" w:cs="Times New Roman"/>
          <w:sz w:val="28"/>
          <w:szCs w:val="28"/>
        </w:rPr>
        <w:t xml:space="preserve">is sor került. </w:t>
      </w:r>
    </w:p>
    <w:p w:rsidR="009215E6" w:rsidRDefault="009215E6" w:rsidP="00CE44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5066" w:rsidRPr="00C647D2" w:rsidRDefault="006E0FF0" w:rsidP="00CE4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5E6">
        <w:rPr>
          <w:rFonts w:ascii="Times New Roman" w:hAnsi="Times New Roman" w:cs="Times New Roman"/>
          <w:b/>
          <w:bCs/>
          <w:sz w:val="28"/>
          <w:szCs w:val="28"/>
        </w:rPr>
        <w:t>2006</w:t>
      </w:r>
      <w:r w:rsidRPr="009215E6">
        <w:rPr>
          <w:rFonts w:ascii="Times New Roman" w:hAnsi="Times New Roman" w:cs="Times New Roman"/>
          <w:b/>
          <w:sz w:val="28"/>
          <w:szCs w:val="28"/>
        </w:rPr>
        <w:t>-</w:t>
      </w:r>
      <w:r w:rsidRPr="00C647D2">
        <w:rPr>
          <w:rFonts w:ascii="Times New Roman" w:hAnsi="Times New Roman" w:cs="Times New Roman"/>
          <w:sz w:val="28"/>
          <w:szCs w:val="28"/>
        </w:rPr>
        <w:t>tól nevünk Móricz Zsigmond Tehetségfejlesztő és Általános Iskolára változott. (15 év tehetség gondozás tiszteletére</w:t>
      </w:r>
      <w:r w:rsidR="006544C0">
        <w:rPr>
          <w:rFonts w:ascii="Times New Roman" w:hAnsi="Times New Roman" w:cs="Times New Roman"/>
          <w:sz w:val="28"/>
          <w:szCs w:val="28"/>
        </w:rPr>
        <w:t>.</w:t>
      </w:r>
      <w:r w:rsidRPr="00C647D2">
        <w:rPr>
          <w:rFonts w:ascii="Times New Roman" w:hAnsi="Times New Roman" w:cs="Times New Roman"/>
          <w:sz w:val="28"/>
          <w:szCs w:val="28"/>
        </w:rPr>
        <w:t>)Működő blokkjaink:</w:t>
      </w:r>
      <w:r w:rsidR="000D0352" w:rsidRPr="00C647D2">
        <w:rPr>
          <w:rFonts w:ascii="Times New Roman" w:hAnsi="Times New Roman" w:cs="Times New Roman"/>
          <w:sz w:val="28"/>
          <w:szCs w:val="28"/>
        </w:rPr>
        <w:t xml:space="preserve"> h</w:t>
      </w:r>
      <w:r w:rsidRPr="00C647D2">
        <w:rPr>
          <w:rFonts w:ascii="Times New Roman" w:hAnsi="Times New Roman" w:cs="Times New Roman"/>
          <w:sz w:val="28"/>
          <w:szCs w:val="28"/>
        </w:rPr>
        <w:t>umán</w:t>
      </w:r>
      <w:r w:rsidR="000D0352" w:rsidRPr="00C647D2">
        <w:rPr>
          <w:rFonts w:ascii="Times New Roman" w:hAnsi="Times New Roman" w:cs="Times New Roman"/>
          <w:sz w:val="28"/>
          <w:szCs w:val="28"/>
        </w:rPr>
        <w:t>,r</w:t>
      </w:r>
      <w:r w:rsidRPr="00C647D2">
        <w:rPr>
          <w:rFonts w:ascii="Times New Roman" w:hAnsi="Times New Roman" w:cs="Times New Roman"/>
          <w:sz w:val="28"/>
          <w:szCs w:val="28"/>
        </w:rPr>
        <w:t>eál</w:t>
      </w:r>
      <w:r w:rsidR="000D0352" w:rsidRPr="00C647D2">
        <w:rPr>
          <w:rFonts w:ascii="Times New Roman" w:hAnsi="Times New Roman" w:cs="Times New Roman"/>
          <w:sz w:val="28"/>
          <w:szCs w:val="28"/>
        </w:rPr>
        <w:t>,i</w:t>
      </w:r>
      <w:r w:rsidRPr="00C647D2">
        <w:rPr>
          <w:rFonts w:ascii="Times New Roman" w:hAnsi="Times New Roman" w:cs="Times New Roman"/>
          <w:sz w:val="28"/>
          <w:szCs w:val="28"/>
        </w:rPr>
        <w:t>degen nyelvi</w:t>
      </w:r>
      <w:r w:rsidR="000D0352" w:rsidRPr="00C647D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D0352" w:rsidRPr="00C647D2">
        <w:rPr>
          <w:rFonts w:ascii="Times New Roman" w:hAnsi="Times New Roman" w:cs="Times New Roman"/>
          <w:sz w:val="28"/>
          <w:szCs w:val="28"/>
        </w:rPr>
        <w:t>m</w:t>
      </w:r>
      <w:r w:rsidRPr="00C647D2">
        <w:rPr>
          <w:rFonts w:ascii="Times New Roman" w:hAnsi="Times New Roman" w:cs="Times New Roman"/>
          <w:sz w:val="28"/>
          <w:szCs w:val="28"/>
        </w:rPr>
        <w:t>űvészeti</w:t>
      </w:r>
      <w:r w:rsidR="004E3EAF" w:rsidRPr="00C647D2">
        <w:rPr>
          <w:rFonts w:ascii="Times New Roman" w:hAnsi="Times New Roman" w:cs="Times New Roman"/>
          <w:sz w:val="28"/>
          <w:szCs w:val="28"/>
        </w:rPr>
        <w:t>.</w:t>
      </w:r>
    </w:p>
    <w:p w:rsidR="009215E6" w:rsidRDefault="009215E6" w:rsidP="00CE4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066" w:rsidRPr="00C647D2" w:rsidRDefault="00075066" w:rsidP="00CE4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E6">
        <w:rPr>
          <w:rFonts w:ascii="Times New Roman" w:hAnsi="Times New Roman" w:cs="Times New Roman"/>
          <w:b/>
          <w:sz w:val="28"/>
          <w:szCs w:val="28"/>
        </w:rPr>
        <w:t>2011</w:t>
      </w:r>
      <w:r w:rsidRPr="00C647D2">
        <w:rPr>
          <w:rFonts w:ascii="Times New Roman" w:hAnsi="Times New Roman" w:cs="Times New Roman"/>
          <w:sz w:val="28"/>
          <w:szCs w:val="28"/>
        </w:rPr>
        <w:t xml:space="preserve"> szeptemberétől bevezettük a magyar – angol kéttannyelvű képzést.</w:t>
      </w:r>
      <w:r w:rsidR="00BE1E1E" w:rsidRPr="00C647D2">
        <w:rPr>
          <w:rFonts w:ascii="Times New Roman" w:hAnsi="Times New Roman" w:cs="Times New Roman"/>
          <w:sz w:val="28"/>
          <w:szCs w:val="28"/>
        </w:rPr>
        <w:t xml:space="preserve"> Olyat szerettünk volna csinálni, amit senki más a városban, ami találkozik a partneri igényekkel, amivel versenybe szállhatunk a nálunk kedvezőbb feltételekkel rendelkező iskolákkal.</w:t>
      </w:r>
      <w:r w:rsidR="006E0FF0" w:rsidRPr="009215E6">
        <w:rPr>
          <w:rFonts w:ascii="Times New Roman" w:hAnsi="Times New Roman" w:cs="Times New Roman"/>
          <w:b/>
          <w:bCs/>
          <w:sz w:val="28"/>
          <w:szCs w:val="28"/>
        </w:rPr>
        <w:t>2011</w:t>
      </w:r>
      <w:r w:rsidR="004E3EAF" w:rsidRPr="00C647D2">
        <w:rPr>
          <w:rFonts w:ascii="Times New Roman" w:hAnsi="Times New Roman" w:cs="Times New Roman"/>
          <w:bCs/>
          <w:sz w:val="28"/>
          <w:szCs w:val="28"/>
        </w:rPr>
        <w:t xml:space="preserve">-ben </w:t>
      </w:r>
      <w:r w:rsidR="00245BC5" w:rsidRPr="00C647D2">
        <w:rPr>
          <w:rFonts w:ascii="Times New Roman" w:hAnsi="Times New Roman" w:cs="Times New Roman"/>
          <w:sz w:val="28"/>
          <w:szCs w:val="28"/>
        </w:rPr>
        <w:t xml:space="preserve">Regisztrált Tehetségpont </w:t>
      </w:r>
      <w:r w:rsidR="004E3EAF" w:rsidRPr="00C647D2">
        <w:rPr>
          <w:rFonts w:ascii="Times New Roman" w:hAnsi="Times New Roman" w:cs="Times New Roman"/>
          <w:sz w:val="28"/>
          <w:szCs w:val="28"/>
        </w:rPr>
        <w:t xml:space="preserve">lettünk. Még ebben az évben a helyi </w:t>
      </w:r>
      <w:r w:rsidR="00200536" w:rsidRPr="00C647D2">
        <w:rPr>
          <w:rFonts w:ascii="Times New Roman" w:hAnsi="Times New Roman" w:cs="Times New Roman"/>
          <w:sz w:val="28"/>
          <w:szCs w:val="28"/>
        </w:rPr>
        <w:t xml:space="preserve">Esze Tamás Gimnáziummal </w:t>
      </w:r>
      <w:r w:rsidR="006544C0">
        <w:rPr>
          <w:rFonts w:ascii="Times New Roman" w:hAnsi="Times New Roman" w:cs="Times New Roman"/>
          <w:sz w:val="28"/>
          <w:szCs w:val="28"/>
        </w:rPr>
        <w:t>karöltve</w:t>
      </w:r>
      <w:r w:rsidR="00200536" w:rsidRPr="00C647D2">
        <w:rPr>
          <w:rFonts w:ascii="Times New Roman" w:hAnsi="Times New Roman" w:cs="Times New Roman"/>
          <w:sz w:val="28"/>
          <w:szCs w:val="28"/>
        </w:rPr>
        <w:t xml:space="preserve"> megalapítottuk </w:t>
      </w:r>
      <w:r w:rsidR="004E3EAF" w:rsidRPr="00C647D2">
        <w:rPr>
          <w:rFonts w:ascii="Times New Roman" w:hAnsi="Times New Roman" w:cs="Times New Roman"/>
          <w:sz w:val="28"/>
          <w:szCs w:val="28"/>
        </w:rPr>
        <w:t xml:space="preserve">a </w:t>
      </w:r>
      <w:r w:rsidR="006E0FF0" w:rsidRPr="00C647D2">
        <w:rPr>
          <w:rFonts w:ascii="Times New Roman" w:hAnsi="Times New Roman" w:cs="Times New Roman"/>
          <w:sz w:val="28"/>
          <w:szCs w:val="28"/>
        </w:rPr>
        <w:t>Szatmári Kistérségi Tehetségsegítő Tanács</w:t>
      </w:r>
      <w:r w:rsidR="004E3EAF" w:rsidRPr="00C647D2">
        <w:rPr>
          <w:rFonts w:ascii="Times New Roman" w:hAnsi="Times New Roman" w:cs="Times New Roman"/>
          <w:sz w:val="28"/>
          <w:szCs w:val="28"/>
        </w:rPr>
        <w:t xml:space="preserve">ot. </w:t>
      </w:r>
    </w:p>
    <w:p w:rsidR="009215E6" w:rsidRDefault="009215E6" w:rsidP="00CE44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2848" w:rsidRPr="005C2848" w:rsidRDefault="006E0FF0" w:rsidP="00CE4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5E6">
        <w:rPr>
          <w:rFonts w:ascii="Times New Roman" w:hAnsi="Times New Roman" w:cs="Times New Roman"/>
          <w:b/>
          <w:bCs/>
          <w:sz w:val="28"/>
          <w:szCs w:val="28"/>
        </w:rPr>
        <w:t>2013</w:t>
      </w:r>
      <w:r w:rsidR="004E3EAF" w:rsidRPr="00C647D2">
        <w:rPr>
          <w:rFonts w:ascii="Times New Roman" w:hAnsi="Times New Roman" w:cs="Times New Roman"/>
          <w:bCs/>
          <w:sz w:val="28"/>
          <w:szCs w:val="28"/>
        </w:rPr>
        <w:t>-ban</w:t>
      </w:r>
      <w:r w:rsidR="00075066" w:rsidRPr="00C647D2">
        <w:rPr>
          <w:rFonts w:ascii="Times New Roman" w:hAnsi="Times New Roman" w:cs="Times New Roman"/>
          <w:sz w:val="28"/>
          <w:szCs w:val="28"/>
        </w:rPr>
        <w:t xml:space="preserve">munkánk elismeréseként </w:t>
      </w:r>
      <w:r w:rsidR="004E3EAF" w:rsidRPr="00C647D2">
        <w:rPr>
          <w:rFonts w:ascii="Times New Roman" w:hAnsi="Times New Roman" w:cs="Times New Roman"/>
          <w:sz w:val="28"/>
          <w:szCs w:val="28"/>
        </w:rPr>
        <w:t>2 kollégánk</w:t>
      </w:r>
      <w:r w:rsidR="00200536" w:rsidRPr="00C647D2">
        <w:rPr>
          <w:rFonts w:ascii="Times New Roman" w:hAnsi="Times New Roman" w:cs="Times New Roman"/>
          <w:sz w:val="28"/>
          <w:szCs w:val="28"/>
        </w:rPr>
        <w:t xml:space="preserve"> megkapta a </w:t>
      </w:r>
      <w:r w:rsidR="00625D8C" w:rsidRPr="00C647D2">
        <w:rPr>
          <w:rFonts w:ascii="Times New Roman" w:hAnsi="Times New Roman" w:cs="Times New Roman"/>
          <w:sz w:val="28"/>
          <w:szCs w:val="28"/>
        </w:rPr>
        <w:t xml:space="preserve">Nemzet Tehetségeiért - </w:t>
      </w:r>
      <w:proofErr w:type="spellStart"/>
      <w:r w:rsidRPr="00C647D2">
        <w:rPr>
          <w:rFonts w:ascii="Times New Roman" w:hAnsi="Times New Roman" w:cs="Times New Roman"/>
          <w:sz w:val="28"/>
          <w:szCs w:val="28"/>
        </w:rPr>
        <w:t>BonisBona</w:t>
      </w:r>
      <w:proofErr w:type="spellEnd"/>
      <w:r w:rsidRPr="00C647D2">
        <w:rPr>
          <w:rFonts w:ascii="Times New Roman" w:hAnsi="Times New Roman" w:cs="Times New Roman"/>
          <w:sz w:val="28"/>
          <w:szCs w:val="28"/>
        </w:rPr>
        <w:t xml:space="preserve"> kitüntetés</w:t>
      </w:r>
      <w:r w:rsidR="00200536" w:rsidRPr="00C647D2">
        <w:rPr>
          <w:rFonts w:ascii="Times New Roman" w:hAnsi="Times New Roman" w:cs="Times New Roman"/>
          <w:sz w:val="28"/>
          <w:szCs w:val="28"/>
        </w:rPr>
        <w:t xml:space="preserve"> is.</w:t>
      </w:r>
    </w:p>
    <w:p w:rsidR="005C2848" w:rsidRDefault="005C2848" w:rsidP="00CE44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C2848" w:rsidRDefault="005C284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BE1E1E" w:rsidRPr="00C647D2" w:rsidRDefault="00C647D2" w:rsidP="00CE44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2015-től napjainkig:</w:t>
      </w:r>
    </w:p>
    <w:p w:rsidR="00164ACE" w:rsidRDefault="00164ACE" w:rsidP="00CE44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5066" w:rsidRPr="009215E6" w:rsidRDefault="006E0FF0" w:rsidP="00CE4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5E6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625D8C" w:rsidRPr="00C647D2">
        <w:rPr>
          <w:rFonts w:ascii="Times New Roman" w:hAnsi="Times New Roman" w:cs="Times New Roman"/>
          <w:sz w:val="28"/>
          <w:szCs w:val="28"/>
        </w:rPr>
        <w:t xml:space="preserve">-ban megkaptuk az </w:t>
      </w:r>
      <w:r w:rsidRPr="006544C0">
        <w:rPr>
          <w:rFonts w:ascii="Times New Roman" w:hAnsi="Times New Roman" w:cs="Times New Roman"/>
          <w:b/>
          <w:sz w:val="28"/>
          <w:szCs w:val="28"/>
        </w:rPr>
        <w:t>Akkreditált Kiváló Tehetségpont</w:t>
      </w:r>
      <w:r w:rsidRPr="00C647D2">
        <w:rPr>
          <w:rFonts w:ascii="Times New Roman" w:hAnsi="Times New Roman" w:cs="Times New Roman"/>
          <w:sz w:val="28"/>
          <w:szCs w:val="28"/>
        </w:rPr>
        <w:t xml:space="preserve"> és </w:t>
      </w:r>
      <w:r w:rsidRPr="006544C0">
        <w:rPr>
          <w:rFonts w:ascii="Times New Roman" w:hAnsi="Times New Roman" w:cs="Times New Roman"/>
          <w:b/>
          <w:sz w:val="28"/>
          <w:szCs w:val="28"/>
        </w:rPr>
        <w:t>Európai Tehetségpont</w:t>
      </w:r>
      <w:r w:rsidR="00200536" w:rsidRPr="00C647D2">
        <w:rPr>
          <w:rFonts w:ascii="Times New Roman" w:hAnsi="Times New Roman" w:cs="Times New Roman"/>
          <w:sz w:val="28"/>
          <w:szCs w:val="28"/>
        </w:rPr>
        <w:t xml:space="preserve"> elismerő címet is.</w:t>
      </w:r>
    </w:p>
    <w:p w:rsidR="005C2848" w:rsidRDefault="005C2848" w:rsidP="00CE44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5066" w:rsidRPr="00C647D2" w:rsidRDefault="006E0FF0" w:rsidP="00CE4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5E6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="00200536" w:rsidRPr="00C647D2">
        <w:rPr>
          <w:rFonts w:ascii="Times New Roman" w:hAnsi="Times New Roman" w:cs="Times New Roman"/>
          <w:sz w:val="28"/>
          <w:szCs w:val="28"/>
        </w:rPr>
        <w:t>májusában a</w:t>
      </w:r>
      <w:r w:rsidRPr="00C647D2">
        <w:rPr>
          <w:rFonts w:ascii="Times New Roman" w:hAnsi="Times New Roman" w:cs="Times New Roman"/>
          <w:sz w:val="28"/>
          <w:szCs w:val="28"/>
        </w:rPr>
        <w:t xml:space="preserve"> Magyar Tehetséggondozó Társaság </w:t>
      </w:r>
      <w:r w:rsidR="00200536" w:rsidRPr="00C647D2">
        <w:rPr>
          <w:rFonts w:ascii="Times New Roman" w:hAnsi="Times New Roman" w:cs="Times New Roman"/>
          <w:sz w:val="28"/>
          <w:szCs w:val="28"/>
        </w:rPr>
        <w:t xml:space="preserve">a tehetséggondozásunk 25. évfordulója alkalmából rendezett konferenciánkon </w:t>
      </w:r>
      <w:r w:rsidRPr="00C647D2">
        <w:rPr>
          <w:rFonts w:ascii="Times New Roman" w:hAnsi="Times New Roman" w:cs="Times New Roman"/>
          <w:b/>
          <w:bCs/>
          <w:sz w:val="28"/>
          <w:szCs w:val="28"/>
        </w:rPr>
        <w:t>ELISMERŐ OKLEVELE</w:t>
      </w:r>
      <w:r w:rsidR="00200536" w:rsidRPr="00C647D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00536" w:rsidRPr="00C647D2">
        <w:rPr>
          <w:rFonts w:ascii="Times New Roman" w:hAnsi="Times New Roman" w:cs="Times New Roman"/>
          <w:bCs/>
          <w:sz w:val="28"/>
          <w:szCs w:val="28"/>
        </w:rPr>
        <w:t>tadományozott számunkra. Ezt az elismerést az országban mi kaphattuk meg 2.-ként.</w:t>
      </w:r>
    </w:p>
    <w:p w:rsidR="009215E6" w:rsidRDefault="009215E6" w:rsidP="00834D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4D4E" w:rsidRPr="009215E6" w:rsidRDefault="006E0FF0" w:rsidP="00834D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5E6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="00200536" w:rsidRPr="00C647D2">
        <w:rPr>
          <w:rFonts w:ascii="Times New Roman" w:hAnsi="Times New Roman" w:cs="Times New Roman"/>
          <w:bCs/>
          <w:sz w:val="28"/>
          <w:szCs w:val="28"/>
        </w:rPr>
        <w:t>-ben</w:t>
      </w:r>
      <w:r w:rsidR="00C647D2">
        <w:rPr>
          <w:rFonts w:ascii="Times New Roman" w:hAnsi="Times New Roman" w:cs="Times New Roman"/>
          <w:sz w:val="28"/>
          <w:szCs w:val="28"/>
        </w:rPr>
        <w:t xml:space="preserve"> a</w:t>
      </w:r>
      <w:r w:rsidRPr="00C647D2">
        <w:rPr>
          <w:rFonts w:ascii="Times New Roman" w:hAnsi="Times New Roman" w:cs="Times New Roman"/>
          <w:sz w:val="28"/>
          <w:szCs w:val="28"/>
        </w:rPr>
        <w:t xml:space="preserve"> Magyar Tehetséggondozó Társaság Kelet-Magyarországi Tagozat</w:t>
      </w:r>
      <w:r w:rsidR="007168AB" w:rsidRPr="00C647D2">
        <w:rPr>
          <w:rFonts w:ascii="Times New Roman" w:hAnsi="Times New Roman" w:cs="Times New Roman"/>
          <w:sz w:val="28"/>
          <w:szCs w:val="28"/>
        </w:rPr>
        <w:t xml:space="preserve">a </w:t>
      </w:r>
      <w:r w:rsidR="007168AB" w:rsidRPr="00C647D2">
        <w:rPr>
          <w:rFonts w:ascii="Times New Roman" w:hAnsi="Times New Roman" w:cs="Times New Roman"/>
          <w:b/>
          <w:sz w:val="28"/>
          <w:szCs w:val="28"/>
        </w:rPr>
        <w:t>vezetőségi tag</w:t>
      </w:r>
      <w:r w:rsidR="007168AB" w:rsidRPr="00C647D2">
        <w:rPr>
          <w:rFonts w:ascii="Times New Roman" w:hAnsi="Times New Roman" w:cs="Times New Roman"/>
          <w:sz w:val="28"/>
          <w:szCs w:val="28"/>
        </w:rPr>
        <w:t>jává választotta</w:t>
      </w:r>
      <w:r w:rsidRPr="00C647D2">
        <w:rPr>
          <w:rFonts w:ascii="Times New Roman" w:hAnsi="Times New Roman" w:cs="Times New Roman"/>
          <w:sz w:val="28"/>
          <w:szCs w:val="28"/>
        </w:rPr>
        <w:t xml:space="preserve"> Szabó Attila igazgató urat.</w:t>
      </w:r>
      <w:r w:rsidR="00834D4E" w:rsidRPr="009215E6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="00834D4E" w:rsidRPr="00C647D2">
        <w:rPr>
          <w:rFonts w:ascii="Times New Roman" w:hAnsi="Times New Roman" w:cs="Times New Roman"/>
          <w:sz w:val="28"/>
          <w:szCs w:val="28"/>
        </w:rPr>
        <w:t>őszétől a Nyíregyházi Egyházmegye lett a fenntartónk, ezért a nevünket Móricz Zsigmond Görögkatolikus Kéttannyelvű Általános Iskolára változtattuk.</w:t>
      </w:r>
    </w:p>
    <w:p w:rsidR="00200536" w:rsidRPr="00C647D2" w:rsidRDefault="00200536" w:rsidP="00CE4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FF0" w:rsidRPr="00C647D2" w:rsidRDefault="00200536" w:rsidP="00CE4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D2">
        <w:rPr>
          <w:rFonts w:ascii="Times New Roman" w:hAnsi="Times New Roman" w:cs="Times New Roman"/>
          <w:sz w:val="28"/>
          <w:szCs w:val="28"/>
        </w:rPr>
        <w:t>Az intézmén</w:t>
      </w:r>
      <w:r w:rsidR="00CE4419" w:rsidRPr="00C647D2">
        <w:rPr>
          <w:rFonts w:ascii="Times New Roman" w:hAnsi="Times New Roman" w:cs="Times New Roman"/>
          <w:sz w:val="28"/>
          <w:szCs w:val="28"/>
        </w:rPr>
        <w:t>yünkben</w:t>
      </w:r>
      <w:r w:rsidRPr="00C647D2">
        <w:rPr>
          <w:rFonts w:ascii="Times New Roman" w:hAnsi="Times New Roman" w:cs="Times New Roman"/>
          <w:sz w:val="28"/>
          <w:szCs w:val="28"/>
        </w:rPr>
        <w:t xml:space="preserve"> is szembesülniük kellett k</w:t>
      </w:r>
      <w:r w:rsidR="006E0FF0" w:rsidRPr="00C647D2">
        <w:rPr>
          <w:rFonts w:ascii="Times New Roman" w:hAnsi="Times New Roman" w:cs="Times New Roman"/>
          <w:sz w:val="28"/>
          <w:szCs w:val="28"/>
        </w:rPr>
        <w:t>orunk kihívásai</w:t>
      </w:r>
      <w:r w:rsidRPr="00C647D2">
        <w:rPr>
          <w:rFonts w:ascii="Times New Roman" w:hAnsi="Times New Roman" w:cs="Times New Roman"/>
          <w:sz w:val="28"/>
          <w:szCs w:val="28"/>
        </w:rPr>
        <w:t>val, me</w:t>
      </w:r>
      <w:r w:rsidR="00CE4419" w:rsidRPr="00C647D2">
        <w:rPr>
          <w:rFonts w:ascii="Times New Roman" w:hAnsi="Times New Roman" w:cs="Times New Roman"/>
          <w:sz w:val="28"/>
          <w:szCs w:val="28"/>
        </w:rPr>
        <w:t>lyeknek igyekeztünk a kereteink</w:t>
      </w:r>
      <w:r w:rsidRPr="00C647D2">
        <w:rPr>
          <w:rFonts w:ascii="Times New Roman" w:hAnsi="Times New Roman" w:cs="Times New Roman"/>
          <w:sz w:val="28"/>
          <w:szCs w:val="28"/>
        </w:rPr>
        <w:t>hez és lehetőségeinkhez képest a legjobban megfelelni.</w:t>
      </w:r>
    </w:p>
    <w:p w:rsidR="00F02BC0" w:rsidRPr="00C647D2" w:rsidRDefault="00C647D2" w:rsidP="00F02BC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215E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augusztusában 5 kollégánk</w:t>
      </w:r>
      <w:r w:rsidR="00F02BC0" w:rsidRPr="00C647D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részt vett a Polgár Judit világbajnok sakknagymester által szervezett </w:t>
      </w:r>
      <w:r w:rsidR="00F02BC0" w:rsidRPr="00C647D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Sakkpalota</w:t>
      </w:r>
      <w:r w:rsidR="00F02BC0" w:rsidRPr="00C647D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továbbképzésen, Budapesten.Az ott </w:t>
      </w:r>
      <w:r w:rsidR="00834D4E" w:rsidRPr="00C647D2">
        <w:rPr>
          <w:rFonts w:ascii="Times New Roman" w:eastAsia="Times New Roman" w:hAnsi="Times New Roman" w:cs="Times New Roman"/>
          <w:sz w:val="28"/>
          <w:szCs w:val="28"/>
          <w:lang w:eastAsia="hu-HU"/>
        </w:rPr>
        <w:t>szerzett ismereteket már abban a</w:t>
      </w:r>
      <w:r w:rsidR="00DC40F0" w:rsidRPr="00C647D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tanévben is beépítették </w:t>
      </w:r>
      <w:r w:rsidR="00F02BC0" w:rsidRPr="00C647D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kollégák a </w:t>
      </w:r>
      <w:r w:rsidR="000E0F46" w:rsidRPr="00C647D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tehetségfejlesztő és </w:t>
      </w:r>
      <w:r w:rsidR="00F02BC0" w:rsidRPr="00C647D2">
        <w:rPr>
          <w:rFonts w:ascii="Times New Roman" w:eastAsia="Times New Roman" w:hAnsi="Times New Roman" w:cs="Times New Roman"/>
          <w:sz w:val="28"/>
          <w:szCs w:val="28"/>
          <w:lang w:eastAsia="hu-HU"/>
        </w:rPr>
        <w:t>szakmai munkájukba.</w:t>
      </w:r>
    </w:p>
    <w:p w:rsidR="00F02BC0" w:rsidRPr="00C647D2" w:rsidRDefault="00DC40F0" w:rsidP="000E0F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647D2">
        <w:rPr>
          <w:rFonts w:ascii="Times New Roman" w:eastAsia="Times New Roman" w:hAnsi="Times New Roman" w:cs="Times New Roman"/>
          <w:sz w:val="28"/>
          <w:szCs w:val="28"/>
          <w:lang w:eastAsia="hu-HU"/>
        </w:rPr>
        <w:t>A</w:t>
      </w:r>
      <w:r w:rsidR="000B5D92" w:rsidRPr="00C647D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z </w:t>
      </w:r>
      <w:r w:rsidR="000B5D92" w:rsidRPr="00C647D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alsó tagozaton</w:t>
      </w:r>
      <w:r w:rsidR="000B5D92" w:rsidRPr="00C647D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bevezetett</w:t>
      </w:r>
      <w:r w:rsidRPr="00C647D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képességfejlesztő sakk alkalmazásának hatására különböző képességek, kompetenciaterületek kezdenek aktívan fejlődni, melyek megléte elengedhetetlen a sikeres tanítási-tanulási folyamatban. A tanulók</w:t>
      </w:r>
      <w:r w:rsidR="00F02BC0" w:rsidRPr="00C647D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képesek</w:t>
      </w:r>
      <w:r w:rsidRPr="00C647D2">
        <w:rPr>
          <w:rFonts w:ascii="Times New Roman" w:eastAsia="Times New Roman" w:hAnsi="Times New Roman" w:cs="Times New Roman"/>
          <w:sz w:val="28"/>
          <w:szCs w:val="28"/>
          <w:lang w:eastAsia="hu-HU"/>
        </w:rPr>
        <w:t>ké válnak</w:t>
      </w:r>
      <w:r w:rsidR="00F02BC0" w:rsidRPr="00C647D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az elavult gondolatok elvetésére, és más ismeretekkel való behelyettesítésére. Az ehhez szükséges dialektikus, stratégiai és ok-okozati, szekvenciális gondolkodást fejlődésük korai szakaszában a gyerekek a sakktáblánál öntudatlanul tanulják meg! Nemcsak a matematikában, a logikában és a problémamegoldásban, hanem az olvasás és a szóbeli kifejezés terén is erősödnek, vagyis a sikeres sakkozás a készségek egész füzérének kedvező változását hozza magával.</w:t>
      </w:r>
    </w:p>
    <w:p w:rsidR="00F02BC0" w:rsidRPr="00C647D2" w:rsidRDefault="00F02BC0" w:rsidP="000E0F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647D2">
        <w:rPr>
          <w:rFonts w:ascii="Times New Roman" w:eastAsia="Times New Roman" w:hAnsi="Times New Roman" w:cs="Times New Roman"/>
          <w:sz w:val="28"/>
          <w:szCs w:val="28"/>
          <w:lang w:eastAsia="hu-HU"/>
        </w:rPr>
        <w:t>Sakkozás közben a gyerekek egy sor már tárolt információt mozgósítanak és kombinálnak össze, miközben idegrendszerükben a sejtek közti kapcsolatok száma sokszorozódik. Ezeket a kapcsolatokat fogják felhaszn</w:t>
      </w:r>
      <w:r w:rsidR="00C647D2">
        <w:rPr>
          <w:rFonts w:ascii="Times New Roman" w:eastAsia="Times New Roman" w:hAnsi="Times New Roman" w:cs="Times New Roman"/>
          <w:sz w:val="28"/>
          <w:szCs w:val="28"/>
          <w:lang w:eastAsia="hu-HU"/>
        </w:rPr>
        <w:t>álni mindenfajta tanulása során.</w:t>
      </w:r>
      <w:r w:rsidRPr="00C647D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sakk a maga vizuális szimbólumrendszerével az egész tanulási folyamat kialakulására komoly kihatással van. </w:t>
      </w:r>
    </w:p>
    <w:p w:rsidR="000E0F46" w:rsidRPr="00C647D2" w:rsidRDefault="000E0F46" w:rsidP="000E0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848" w:rsidRDefault="00200536" w:rsidP="00BE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D2">
        <w:rPr>
          <w:rFonts w:ascii="Times New Roman" w:hAnsi="Times New Roman" w:cs="Times New Roman"/>
          <w:sz w:val="28"/>
          <w:szCs w:val="28"/>
        </w:rPr>
        <w:t>Előtérbe került a p</w:t>
      </w:r>
      <w:r w:rsidR="006E0FF0" w:rsidRPr="00C647D2">
        <w:rPr>
          <w:rFonts w:ascii="Times New Roman" w:hAnsi="Times New Roman" w:cs="Times New Roman"/>
          <w:sz w:val="28"/>
          <w:szCs w:val="28"/>
        </w:rPr>
        <w:t xml:space="preserve">énzügyi ismeretek </w:t>
      </w:r>
      <w:r w:rsidRPr="00C647D2">
        <w:rPr>
          <w:rFonts w:ascii="Times New Roman" w:hAnsi="Times New Roman" w:cs="Times New Roman"/>
          <w:sz w:val="28"/>
          <w:szCs w:val="28"/>
        </w:rPr>
        <w:t>fontossága</w:t>
      </w:r>
      <w:r w:rsidR="00CE4419" w:rsidRPr="00C647D2">
        <w:rPr>
          <w:rFonts w:ascii="Times New Roman" w:hAnsi="Times New Roman" w:cs="Times New Roman"/>
          <w:sz w:val="28"/>
          <w:szCs w:val="28"/>
        </w:rPr>
        <w:t xml:space="preserve">, ezért </w:t>
      </w:r>
      <w:r w:rsidR="00BE1E1E" w:rsidRPr="00C647D2">
        <w:rPr>
          <w:rFonts w:ascii="Times New Roman" w:hAnsi="Times New Roman" w:cs="Times New Roman"/>
          <w:sz w:val="28"/>
          <w:szCs w:val="28"/>
        </w:rPr>
        <w:t xml:space="preserve">a </w:t>
      </w:r>
      <w:r w:rsidR="00BE1E1E" w:rsidRPr="00C647D2">
        <w:rPr>
          <w:rFonts w:ascii="Times New Roman" w:hAnsi="Times New Roman" w:cs="Times New Roman"/>
          <w:b/>
          <w:sz w:val="28"/>
          <w:szCs w:val="28"/>
        </w:rPr>
        <w:t>felső tagozatos</w:t>
      </w:r>
      <w:r w:rsidR="00CE4419" w:rsidRPr="00C647D2">
        <w:rPr>
          <w:rFonts w:ascii="Times New Roman" w:hAnsi="Times New Roman" w:cs="Times New Roman"/>
          <w:sz w:val="28"/>
          <w:szCs w:val="28"/>
        </w:rPr>
        <w:t>tehetséggondozásunkba fokozatosan kezdtük beépíteni az idegen nyelvi</w:t>
      </w:r>
      <w:r w:rsidR="00886EC4" w:rsidRPr="00C647D2">
        <w:rPr>
          <w:rFonts w:ascii="Times New Roman" w:hAnsi="Times New Roman" w:cs="Times New Roman"/>
          <w:sz w:val="28"/>
          <w:szCs w:val="28"/>
        </w:rPr>
        <w:br/>
        <w:t>p</w:t>
      </w:r>
      <w:r w:rsidR="00CE4419" w:rsidRPr="00C647D2">
        <w:rPr>
          <w:rFonts w:ascii="Times New Roman" w:hAnsi="Times New Roman" w:cs="Times New Roman"/>
          <w:sz w:val="28"/>
          <w:szCs w:val="28"/>
        </w:rPr>
        <w:t xml:space="preserve">énzügyi intelligencia fejlesztését. A tanulási tölcsérből kiindulva olyan </w:t>
      </w:r>
      <w:r w:rsidR="00CE4419" w:rsidRPr="00C647D2">
        <w:rPr>
          <w:rFonts w:ascii="Times New Roman" w:hAnsi="Times New Roman" w:cs="Times New Roman"/>
          <w:sz w:val="28"/>
          <w:szCs w:val="28"/>
        </w:rPr>
        <w:lastRenderedPageBreak/>
        <w:t xml:space="preserve">megoldást kerestünk, amelyben a gyermekek beszélve cselekszenek. Erre a célra a legalkalmasabbnak a </w:t>
      </w:r>
      <w:proofErr w:type="spellStart"/>
      <w:r w:rsidR="00CE4419" w:rsidRPr="00C647D2">
        <w:rPr>
          <w:rFonts w:ascii="Times New Roman" w:hAnsi="Times New Roman" w:cs="Times New Roman"/>
          <w:b/>
          <w:sz w:val="28"/>
          <w:szCs w:val="28"/>
        </w:rPr>
        <w:t>Cashflow</w:t>
      </w:r>
      <w:proofErr w:type="spellEnd"/>
      <w:r w:rsidR="00CE4419" w:rsidRPr="00C647D2">
        <w:rPr>
          <w:rFonts w:ascii="Times New Roman" w:hAnsi="Times New Roman" w:cs="Times New Roman"/>
          <w:sz w:val="28"/>
          <w:szCs w:val="28"/>
        </w:rPr>
        <w:t xml:space="preserve"> társasjátékot találtuk. </w:t>
      </w:r>
    </w:p>
    <w:p w:rsidR="001F79E5" w:rsidRPr="00C647D2" w:rsidRDefault="005C2848" w:rsidP="00BE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C647D2">
        <w:rPr>
          <w:rFonts w:ascii="Times New Roman" w:hAnsi="Times New Roman" w:cs="Times New Roman"/>
          <w:b/>
          <w:sz w:val="28"/>
          <w:szCs w:val="28"/>
        </w:rPr>
        <w:t>Cashflow</w:t>
      </w:r>
      <w:proofErr w:type="spellEnd"/>
      <w:r w:rsidR="00CE4419" w:rsidRPr="00C647D2">
        <w:rPr>
          <w:rFonts w:ascii="Times New Roman" w:hAnsi="Times New Roman" w:cs="Times New Roman"/>
          <w:sz w:val="28"/>
          <w:szCs w:val="28"/>
        </w:rPr>
        <w:t xml:space="preserve"> társasjátékot azért is alkalmazzuk munkánkban, mert bizonyítottan fejleszti a tanulóks</w:t>
      </w:r>
      <w:r w:rsidR="00886EC4" w:rsidRPr="00C647D2">
        <w:rPr>
          <w:rFonts w:ascii="Times New Roman" w:hAnsi="Times New Roman" w:cs="Times New Roman"/>
          <w:sz w:val="28"/>
          <w:szCs w:val="28"/>
        </w:rPr>
        <w:t xml:space="preserve">zemélyiséget, </w:t>
      </w:r>
      <w:r w:rsidR="00CE4419" w:rsidRPr="00C647D2">
        <w:rPr>
          <w:rFonts w:ascii="Times New Roman" w:hAnsi="Times New Roman" w:cs="Times New Roman"/>
          <w:sz w:val="28"/>
          <w:szCs w:val="28"/>
        </w:rPr>
        <w:t>f</w:t>
      </w:r>
      <w:r w:rsidR="00886EC4" w:rsidRPr="00C647D2">
        <w:rPr>
          <w:rFonts w:ascii="Times New Roman" w:hAnsi="Times New Roman" w:cs="Times New Roman"/>
          <w:sz w:val="28"/>
          <w:szCs w:val="28"/>
        </w:rPr>
        <w:t xml:space="preserve">igyelmet, </w:t>
      </w:r>
      <w:r w:rsidR="00CE4419" w:rsidRPr="00C647D2">
        <w:rPr>
          <w:rFonts w:ascii="Times New Roman" w:hAnsi="Times New Roman" w:cs="Times New Roman"/>
          <w:sz w:val="28"/>
          <w:szCs w:val="28"/>
        </w:rPr>
        <w:t>k</w:t>
      </w:r>
      <w:r w:rsidR="00886EC4" w:rsidRPr="00C647D2">
        <w:rPr>
          <w:rFonts w:ascii="Times New Roman" w:hAnsi="Times New Roman" w:cs="Times New Roman"/>
          <w:sz w:val="28"/>
          <w:szCs w:val="28"/>
        </w:rPr>
        <w:t xml:space="preserve">reativitást, </w:t>
      </w:r>
      <w:r w:rsidR="00CE4419" w:rsidRPr="00C647D2">
        <w:rPr>
          <w:rFonts w:ascii="Times New Roman" w:hAnsi="Times New Roman" w:cs="Times New Roman"/>
          <w:sz w:val="28"/>
          <w:szCs w:val="28"/>
        </w:rPr>
        <w:t>k</w:t>
      </w:r>
      <w:r w:rsidR="00886EC4" w:rsidRPr="00C647D2">
        <w:rPr>
          <w:rFonts w:ascii="Times New Roman" w:hAnsi="Times New Roman" w:cs="Times New Roman"/>
          <w:sz w:val="28"/>
          <w:szCs w:val="28"/>
        </w:rPr>
        <w:t xml:space="preserve">ommunikációt, </w:t>
      </w:r>
      <w:r w:rsidR="00CE4419" w:rsidRPr="00C647D2">
        <w:rPr>
          <w:rFonts w:ascii="Times New Roman" w:hAnsi="Times New Roman" w:cs="Times New Roman"/>
          <w:sz w:val="28"/>
          <w:szCs w:val="28"/>
        </w:rPr>
        <w:t>s</w:t>
      </w:r>
      <w:r w:rsidR="00886EC4" w:rsidRPr="00C647D2">
        <w:rPr>
          <w:rFonts w:ascii="Times New Roman" w:hAnsi="Times New Roman" w:cs="Times New Roman"/>
          <w:sz w:val="28"/>
          <w:szCs w:val="28"/>
        </w:rPr>
        <w:t xml:space="preserve">zövegértést </w:t>
      </w:r>
      <w:r w:rsidR="00CE4419" w:rsidRPr="00C647D2">
        <w:rPr>
          <w:rFonts w:ascii="Times New Roman" w:hAnsi="Times New Roman" w:cs="Times New Roman"/>
          <w:sz w:val="28"/>
          <w:szCs w:val="28"/>
        </w:rPr>
        <w:t>é</w:t>
      </w:r>
      <w:r w:rsidR="00886EC4" w:rsidRPr="00C647D2">
        <w:rPr>
          <w:rFonts w:ascii="Times New Roman" w:hAnsi="Times New Roman" w:cs="Times New Roman"/>
          <w:sz w:val="28"/>
          <w:szCs w:val="28"/>
        </w:rPr>
        <w:t xml:space="preserve">rzelmi és pénzügyi intelligenciát, </w:t>
      </w:r>
      <w:r w:rsidR="00CE4419" w:rsidRPr="00C647D2">
        <w:rPr>
          <w:rFonts w:ascii="Times New Roman" w:hAnsi="Times New Roman" w:cs="Times New Roman"/>
          <w:sz w:val="28"/>
          <w:szCs w:val="28"/>
        </w:rPr>
        <w:t>p</w:t>
      </w:r>
      <w:r w:rsidR="00886EC4" w:rsidRPr="00C647D2">
        <w:rPr>
          <w:rFonts w:ascii="Times New Roman" w:hAnsi="Times New Roman" w:cs="Times New Roman"/>
          <w:sz w:val="28"/>
          <w:szCs w:val="28"/>
        </w:rPr>
        <w:t>roblémamegoldó és együttműködési képességet</w:t>
      </w:r>
      <w:r w:rsidR="00530BBD" w:rsidRPr="00C647D2">
        <w:rPr>
          <w:rFonts w:ascii="Times New Roman" w:hAnsi="Times New Roman" w:cs="Times New Roman"/>
          <w:sz w:val="28"/>
          <w:szCs w:val="28"/>
        </w:rPr>
        <w:t xml:space="preserve">. </w:t>
      </w:r>
      <w:r w:rsidR="002955FB" w:rsidRPr="00C647D2">
        <w:rPr>
          <w:rFonts w:ascii="Times New Roman" w:hAnsi="Times New Roman" w:cs="Times New Roman"/>
          <w:sz w:val="28"/>
          <w:szCs w:val="28"/>
        </w:rPr>
        <w:t>Előnyei a fentebb említetteken túl: j</w:t>
      </w:r>
      <w:r w:rsidR="00886EC4" w:rsidRPr="00C647D2">
        <w:rPr>
          <w:rFonts w:ascii="Times New Roman" w:hAnsi="Times New Roman" w:cs="Times New Roman"/>
          <w:sz w:val="28"/>
          <w:szCs w:val="28"/>
        </w:rPr>
        <w:t>átékos formában fejleszti a személyiséget</w:t>
      </w:r>
      <w:r w:rsidR="002955FB" w:rsidRPr="00C647D2">
        <w:rPr>
          <w:rFonts w:ascii="Times New Roman" w:hAnsi="Times New Roman" w:cs="Times New Roman"/>
          <w:sz w:val="28"/>
          <w:szCs w:val="28"/>
        </w:rPr>
        <w:t>, a</w:t>
      </w:r>
      <w:r w:rsidR="00886EC4" w:rsidRPr="00C647D2">
        <w:rPr>
          <w:rFonts w:ascii="Times New Roman" w:hAnsi="Times New Roman" w:cs="Times New Roman"/>
          <w:sz w:val="28"/>
          <w:szCs w:val="28"/>
        </w:rPr>
        <w:t>ktív tudáshoz juttat</w:t>
      </w:r>
      <w:r w:rsidR="002955FB" w:rsidRPr="00C647D2">
        <w:rPr>
          <w:rFonts w:ascii="Times New Roman" w:hAnsi="Times New Roman" w:cs="Times New Roman"/>
          <w:sz w:val="28"/>
          <w:szCs w:val="28"/>
        </w:rPr>
        <w:t>, p</w:t>
      </w:r>
      <w:r w:rsidR="00886EC4" w:rsidRPr="00C647D2">
        <w:rPr>
          <w:rFonts w:ascii="Times New Roman" w:hAnsi="Times New Roman" w:cs="Times New Roman"/>
          <w:sz w:val="28"/>
          <w:szCs w:val="28"/>
        </w:rPr>
        <w:t>énzügyi alapfogalmakkal ismertet meg</w:t>
      </w:r>
      <w:r w:rsidR="002955FB" w:rsidRPr="00C647D2">
        <w:rPr>
          <w:rFonts w:ascii="Times New Roman" w:hAnsi="Times New Roman" w:cs="Times New Roman"/>
          <w:sz w:val="28"/>
          <w:szCs w:val="28"/>
        </w:rPr>
        <w:t>, a</w:t>
      </w:r>
      <w:r w:rsidR="00886EC4" w:rsidRPr="00C647D2">
        <w:rPr>
          <w:rFonts w:ascii="Times New Roman" w:hAnsi="Times New Roman" w:cs="Times New Roman"/>
          <w:sz w:val="28"/>
          <w:szCs w:val="28"/>
        </w:rPr>
        <w:t xml:space="preserve"> mindennapi élethez kapcsolódik</w:t>
      </w:r>
      <w:r w:rsidR="002955FB" w:rsidRPr="00C647D2">
        <w:rPr>
          <w:rFonts w:ascii="Times New Roman" w:hAnsi="Times New Roman" w:cs="Times New Roman"/>
          <w:sz w:val="28"/>
          <w:szCs w:val="28"/>
        </w:rPr>
        <w:t>, s</w:t>
      </w:r>
      <w:r w:rsidR="00886EC4" w:rsidRPr="00C647D2">
        <w:rPr>
          <w:rFonts w:ascii="Times New Roman" w:hAnsi="Times New Roman" w:cs="Times New Roman"/>
          <w:sz w:val="28"/>
          <w:szCs w:val="28"/>
        </w:rPr>
        <w:t>egít a tanulók megismerésében és motiválásában</w:t>
      </w:r>
      <w:r w:rsidR="002955FB" w:rsidRPr="00C647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9E5" w:rsidRPr="00C647D2" w:rsidRDefault="001F79E5" w:rsidP="001F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9E5" w:rsidRPr="00C647D2" w:rsidRDefault="001F79E5" w:rsidP="001F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D2">
        <w:rPr>
          <w:rFonts w:ascii="Times New Roman" w:hAnsi="Times New Roman" w:cs="Times New Roman"/>
          <w:sz w:val="28"/>
          <w:szCs w:val="28"/>
        </w:rPr>
        <w:t xml:space="preserve">Igyekszünk </w:t>
      </w:r>
      <w:r w:rsidRPr="00A954D4">
        <w:rPr>
          <w:rFonts w:ascii="Times New Roman" w:hAnsi="Times New Roman" w:cs="Times New Roman"/>
          <w:b/>
          <w:sz w:val="28"/>
          <w:szCs w:val="28"/>
        </w:rPr>
        <w:t>nyelvi tehetségeinknek</w:t>
      </w:r>
      <w:r w:rsidRPr="00C647D2">
        <w:rPr>
          <w:rFonts w:ascii="Times New Roman" w:hAnsi="Times New Roman" w:cs="Times New Roman"/>
          <w:sz w:val="28"/>
          <w:szCs w:val="28"/>
        </w:rPr>
        <w:t xml:space="preserve"> minél több lehetőséget biztosíta</w:t>
      </w:r>
      <w:r w:rsidR="008C4F62" w:rsidRPr="00C647D2">
        <w:rPr>
          <w:rFonts w:ascii="Times New Roman" w:hAnsi="Times New Roman" w:cs="Times New Roman"/>
          <w:sz w:val="28"/>
          <w:szCs w:val="28"/>
        </w:rPr>
        <w:t>ni a beszélt nyelv gyakorlására, ezért ha lehetőségünk van, bekapcsolódunk az erre irányuló pályázatokba is.</w:t>
      </w:r>
    </w:p>
    <w:p w:rsidR="00987150" w:rsidRPr="00C647D2" w:rsidRDefault="008C4F62" w:rsidP="008C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D2">
        <w:rPr>
          <w:rFonts w:ascii="Times New Roman" w:hAnsi="Times New Roman" w:cs="Times New Roman"/>
          <w:sz w:val="28"/>
          <w:szCs w:val="28"/>
        </w:rPr>
        <w:t>Ilyen volt pl.</w:t>
      </w:r>
      <w:proofErr w:type="gramStart"/>
      <w:r w:rsidRPr="00C647D2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C647D2">
        <w:rPr>
          <w:rFonts w:ascii="Times New Roman" w:hAnsi="Times New Roman" w:cs="Times New Roman"/>
          <w:sz w:val="28"/>
          <w:szCs w:val="28"/>
        </w:rPr>
        <w:t xml:space="preserve">a </w:t>
      </w:r>
      <w:r w:rsidR="00FC25E2" w:rsidRPr="00C647D2">
        <w:rPr>
          <w:rFonts w:ascii="Times New Roman" w:hAnsi="Times New Roman" w:cs="Times New Roman"/>
          <w:sz w:val="28"/>
          <w:szCs w:val="28"/>
        </w:rPr>
        <w:t>COMENIUS Iskolák közötti nemzetközi együttműködés pályázat</w:t>
      </w:r>
    </w:p>
    <w:p w:rsidR="00987150" w:rsidRPr="00C647D2" w:rsidRDefault="008C4F62" w:rsidP="008C4F6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647D2">
        <w:rPr>
          <w:rFonts w:ascii="Times New Roman" w:hAnsi="Times New Roman" w:cs="Times New Roman"/>
          <w:sz w:val="28"/>
          <w:szCs w:val="28"/>
        </w:rPr>
        <w:t xml:space="preserve">- </w:t>
      </w:r>
      <w:r w:rsidR="00FC25E2" w:rsidRPr="00C647D2">
        <w:rPr>
          <w:rFonts w:ascii="Times New Roman" w:hAnsi="Times New Roman" w:cs="Times New Roman"/>
          <w:sz w:val="28"/>
          <w:szCs w:val="28"/>
        </w:rPr>
        <w:t>Kétéves együttm</w:t>
      </w:r>
      <w:r w:rsidR="0083322A" w:rsidRPr="00C647D2">
        <w:rPr>
          <w:rFonts w:ascii="Times New Roman" w:hAnsi="Times New Roman" w:cs="Times New Roman"/>
          <w:sz w:val="28"/>
          <w:szCs w:val="28"/>
        </w:rPr>
        <w:t>űködés</w:t>
      </w:r>
      <w:r w:rsidRPr="00C647D2">
        <w:rPr>
          <w:rFonts w:ascii="Times New Roman" w:hAnsi="Times New Roman" w:cs="Times New Roman"/>
          <w:sz w:val="28"/>
          <w:szCs w:val="28"/>
        </w:rPr>
        <w:t xml:space="preserve"> h</w:t>
      </w:r>
      <w:r w:rsidR="00FC25E2" w:rsidRPr="00C647D2">
        <w:rPr>
          <w:rFonts w:ascii="Times New Roman" w:hAnsi="Times New Roman" w:cs="Times New Roman"/>
          <w:sz w:val="28"/>
          <w:szCs w:val="28"/>
        </w:rPr>
        <w:t>at ország (Törökország, Szlovákia, Észtország, Finnország, Spanyolország és Magyarország) részvételével</w:t>
      </w:r>
      <w:r w:rsidRPr="00C647D2">
        <w:rPr>
          <w:rFonts w:ascii="Times New Roman" w:hAnsi="Times New Roman" w:cs="Times New Roman"/>
          <w:sz w:val="28"/>
          <w:szCs w:val="28"/>
        </w:rPr>
        <w:t xml:space="preserve">. </w:t>
      </w:r>
      <w:r w:rsidR="00FC25E2" w:rsidRPr="00C647D2">
        <w:rPr>
          <w:rFonts w:ascii="Times New Roman" w:hAnsi="Times New Roman" w:cs="Times New Roman"/>
          <w:sz w:val="28"/>
          <w:szCs w:val="28"/>
        </w:rPr>
        <w:t>Folyamatos kapcsolattartás, negyedévenkénti több napos, személyes találkozó</w:t>
      </w:r>
      <w:r w:rsidRPr="00C647D2">
        <w:rPr>
          <w:rFonts w:ascii="Times New Roman" w:hAnsi="Times New Roman" w:cs="Times New Roman"/>
          <w:sz w:val="28"/>
          <w:szCs w:val="28"/>
        </w:rPr>
        <w:t xml:space="preserve"> jellemezte a projektet.</w:t>
      </w:r>
    </w:p>
    <w:p w:rsidR="005C2848" w:rsidRDefault="005C2848" w:rsidP="008C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35B" w:rsidRDefault="00FD677B" w:rsidP="008C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tavaszán 13 tanulónk tett sikeres </w:t>
      </w:r>
      <w:r w:rsidRPr="007B35B7">
        <w:rPr>
          <w:rFonts w:ascii="Times New Roman" w:hAnsi="Times New Roman" w:cs="Times New Roman"/>
          <w:b/>
          <w:sz w:val="28"/>
          <w:szCs w:val="28"/>
        </w:rPr>
        <w:t>komplex középfokú angol nyelvvizsgát</w:t>
      </w:r>
      <w:r>
        <w:rPr>
          <w:rFonts w:ascii="Times New Roman" w:hAnsi="Times New Roman" w:cs="Times New Roman"/>
          <w:sz w:val="28"/>
          <w:szCs w:val="28"/>
        </w:rPr>
        <w:t xml:space="preserve"> a kéttannyelv</w:t>
      </w:r>
      <w:r w:rsidR="007B35B7">
        <w:rPr>
          <w:rFonts w:ascii="Times New Roman" w:hAnsi="Times New Roman" w:cs="Times New Roman"/>
          <w:sz w:val="28"/>
          <w:szCs w:val="28"/>
        </w:rPr>
        <w:t>ű képzésnek és tehetségfejlesztésnek köszönhetően.</w:t>
      </w:r>
    </w:p>
    <w:p w:rsidR="00FD677B" w:rsidRPr="00C647D2" w:rsidRDefault="00FD677B" w:rsidP="008C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35B" w:rsidRPr="00C647D2" w:rsidRDefault="00DA235B" w:rsidP="008C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D2">
        <w:rPr>
          <w:rFonts w:ascii="Times New Roman" w:hAnsi="Times New Roman" w:cs="Times New Roman"/>
          <w:sz w:val="28"/>
          <w:szCs w:val="28"/>
        </w:rPr>
        <w:t>Tehetségfejlesztésünk</w:t>
      </w:r>
      <w:r w:rsidR="000201C7" w:rsidRPr="00C647D2">
        <w:rPr>
          <w:rFonts w:ascii="Times New Roman" w:hAnsi="Times New Roman" w:cs="Times New Roman"/>
          <w:sz w:val="28"/>
          <w:szCs w:val="28"/>
        </w:rPr>
        <w:t xml:space="preserve">et tehát nagymértékben átalakítottuk. Szükséges volt a változtatás mind tartalmi, mind formai szempontból. </w:t>
      </w:r>
      <w:r w:rsidR="0033303D" w:rsidRPr="00C647D2">
        <w:rPr>
          <w:rFonts w:ascii="Times New Roman" w:hAnsi="Times New Roman" w:cs="Times New Roman"/>
          <w:sz w:val="28"/>
          <w:szCs w:val="28"/>
        </w:rPr>
        <w:t>Napjainkban még fokozottabban igaz, hogy m</w:t>
      </w:r>
      <w:r w:rsidR="000201C7" w:rsidRPr="00C647D2">
        <w:rPr>
          <w:rFonts w:ascii="Times New Roman" w:hAnsi="Times New Roman" w:cs="Times New Roman"/>
          <w:sz w:val="28"/>
          <w:szCs w:val="28"/>
        </w:rPr>
        <w:t xml:space="preserve">inden intézmény fennmaradásához nélkülözhetetlen a társadalmi elvárásokhoz való igazodás, </w:t>
      </w:r>
      <w:r w:rsidR="0033303D" w:rsidRPr="00C647D2">
        <w:rPr>
          <w:rFonts w:ascii="Times New Roman" w:hAnsi="Times New Roman" w:cs="Times New Roman"/>
          <w:sz w:val="28"/>
          <w:szCs w:val="28"/>
        </w:rPr>
        <w:t xml:space="preserve">az azokkal megfelelő lépéstartás. </w:t>
      </w:r>
      <w:r w:rsidR="001C5A77" w:rsidRPr="00C647D2">
        <w:rPr>
          <w:rFonts w:ascii="Times New Roman" w:hAnsi="Times New Roman" w:cs="Times New Roman"/>
          <w:sz w:val="28"/>
          <w:szCs w:val="28"/>
        </w:rPr>
        <w:t>Mindezt szem előtt tartva az innováció jegyében végezzük mindennapi tehetségfejlesztésünket.</w:t>
      </w:r>
    </w:p>
    <w:p w:rsidR="00025B56" w:rsidRDefault="00025B56" w:rsidP="002103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3953" w:rsidRPr="00C647D2" w:rsidRDefault="000A3953" w:rsidP="0021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53" w:rsidRDefault="001C5A77" w:rsidP="000A3953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647D2">
        <w:rPr>
          <w:rFonts w:ascii="Times New Roman" w:eastAsia="Times New Roman" w:hAnsi="Times New Roman" w:cs="Times New Roman"/>
          <w:sz w:val="28"/>
          <w:szCs w:val="28"/>
          <w:lang w:eastAsia="hu-HU"/>
        </w:rPr>
        <w:t>„</w:t>
      </w:r>
      <w:r w:rsidR="005A43CD" w:rsidRPr="00C647D2">
        <w:rPr>
          <w:rFonts w:ascii="Times New Roman" w:eastAsia="Times New Roman" w:hAnsi="Times New Roman" w:cs="Times New Roman"/>
          <w:sz w:val="28"/>
          <w:szCs w:val="28"/>
          <w:lang w:eastAsia="hu-HU"/>
        </w:rPr>
        <w:t>Mindenütt találni tehetségeket. A kérdés az, miként adjunk</w:t>
      </w:r>
    </w:p>
    <w:p w:rsidR="005A43CD" w:rsidRPr="00C647D2" w:rsidRDefault="005A43CD" w:rsidP="000A3953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gramStart"/>
      <w:r w:rsidRPr="00C647D2">
        <w:rPr>
          <w:rFonts w:ascii="Times New Roman" w:eastAsia="Times New Roman" w:hAnsi="Times New Roman" w:cs="Times New Roman"/>
          <w:sz w:val="28"/>
          <w:szCs w:val="28"/>
          <w:lang w:eastAsia="hu-HU"/>
        </w:rPr>
        <w:t>lehetőséget</w:t>
      </w:r>
      <w:proofErr w:type="gramEnd"/>
      <w:r w:rsidRPr="00C647D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ennek kifejezésére és kibontakoztatására.</w:t>
      </w:r>
      <w:r w:rsidR="001C5A77" w:rsidRPr="00C647D2">
        <w:rPr>
          <w:rFonts w:ascii="Times New Roman" w:eastAsia="Times New Roman" w:hAnsi="Times New Roman" w:cs="Times New Roman"/>
          <w:sz w:val="28"/>
          <w:szCs w:val="28"/>
          <w:lang w:eastAsia="hu-HU"/>
        </w:rPr>
        <w:t>”</w:t>
      </w:r>
    </w:p>
    <w:p w:rsidR="005C2848" w:rsidRDefault="005C2848" w:rsidP="006408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A43CD" w:rsidRPr="000A3953" w:rsidRDefault="006408FD" w:rsidP="006408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</w:pPr>
      <w:bookmarkStart w:id="0" w:name="_GoBack"/>
      <w:bookmarkEnd w:id="0"/>
      <w:proofErr w:type="spellStart"/>
      <w:r w:rsidRPr="000A3953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GarriKaszparov</w:t>
      </w:r>
      <w:proofErr w:type="spellEnd"/>
      <w:hyperlink r:id="rId6" w:history="1"/>
    </w:p>
    <w:sectPr w:rsidR="005A43CD" w:rsidRPr="000A3953" w:rsidSect="003E271F">
      <w:pgSz w:w="11906" w:h="16838" w:code="9"/>
      <w:pgMar w:top="1418" w:right="1418" w:bottom="1418" w:left="1418" w:header="709" w:footer="709" w:gutter="0"/>
      <w:pgBorders w:offsetFrom="page">
        <w:top w:val="doubleWave" w:sz="6" w:space="24" w:color="0F243E" w:themeColor="text2" w:themeShade="80"/>
        <w:left w:val="doubleWave" w:sz="6" w:space="24" w:color="0F243E" w:themeColor="text2" w:themeShade="80"/>
        <w:bottom w:val="doubleWave" w:sz="6" w:space="24" w:color="0F243E" w:themeColor="text2" w:themeShade="80"/>
        <w:right w:val="doubleWave" w:sz="6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697"/>
    <w:multiLevelType w:val="hybridMultilevel"/>
    <w:tmpl w:val="C15C7E1A"/>
    <w:lvl w:ilvl="0" w:tplc="4FE2E01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60FCF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DC331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4EA6B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1E443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9C2C5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B4998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DA46C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529FE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DBB3EA8"/>
    <w:multiLevelType w:val="hybridMultilevel"/>
    <w:tmpl w:val="03181254"/>
    <w:lvl w:ilvl="0" w:tplc="7CD8DA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38B2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4A92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9642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4CC3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780F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870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8404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9A74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990FE8"/>
    <w:multiLevelType w:val="hybridMultilevel"/>
    <w:tmpl w:val="B726B51E"/>
    <w:lvl w:ilvl="0" w:tplc="D0CA656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B0571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8C2EF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FA766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ABC5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26C12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6689B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ECF85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92484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5EA189B"/>
    <w:multiLevelType w:val="hybridMultilevel"/>
    <w:tmpl w:val="6EBE0AEA"/>
    <w:lvl w:ilvl="0" w:tplc="2BBAF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26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985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84E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29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AA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42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A7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43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AB0398"/>
    <w:multiLevelType w:val="hybridMultilevel"/>
    <w:tmpl w:val="0422EABE"/>
    <w:lvl w:ilvl="0" w:tplc="3888017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CA50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A679E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BE387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6E5C6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AC537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C20D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4A647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A8E7A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3DC69E8"/>
    <w:multiLevelType w:val="hybridMultilevel"/>
    <w:tmpl w:val="67885BE4"/>
    <w:lvl w:ilvl="0" w:tplc="D6CCE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63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61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26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6A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063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A1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07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E1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4D410ED"/>
    <w:multiLevelType w:val="hybridMultilevel"/>
    <w:tmpl w:val="0A8AAF74"/>
    <w:lvl w:ilvl="0" w:tplc="8B106FC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8175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B0871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461F8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60987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76E75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9C0CD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E8BB4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28DA4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95E7C8B"/>
    <w:multiLevelType w:val="hybridMultilevel"/>
    <w:tmpl w:val="6F441CBA"/>
    <w:lvl w:ilvl="0" w:tplc="683AE45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D6AFE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9EE19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34466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F23FA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A8FE4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3C9BC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DE3EE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3436A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0B80378"/>
    <w:multiLevelType w:val="hybridMultilevel"/>
    <w:tmpl w:val="F620C0EC"/>
    <w:lvl w:ilvl="0" w:tplc="9CA84D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E2558E"/>
    <w:rsid w:val="000201C7"/>
    <w:rsid w:val="00025B56"/>
    <w:rsid w:val="00075066"/>
    <w:rsid w:val="000A0FA9"/>
    <w:rsid w:val="000A3953"/>
    <w:rsid w:val="000B5D92"/>
    <w:rsid w:val="000D0352"/>
    <w:rsid w:val="000E0F46"/>
    <w:rsid w:val="0012528E"/>
    <w:rsid w:val="00164ACE"/>
    <w:rsid w:val="001C5A77"/>
    <w:rsid w:val="001F79E5"/>
    <w:rsid w:val="00200536"/>
    <w:rsid w:val="00210308"/>
    <w:rsid w:val="00245BC5"/>
    <w:rsid w:val="002955FB"/>
    <w:rsid w:val="0033303D"/>
    <w:rsid w:val="003E271F"/>
    <w:rsid w:val="004E3EAF"/>
    <w:rsid w:val="00530BBD"/>
    <w:rsid w:val="005A43CD"/>
    <w:rsid w:val="005C2848"/>
    <w:rsid w:val="00625D8C"/>
    <w:rsid w:val="006408FD"/>
    <w:rsid w:val="006544C0"/>
    <w:rsid w:val="006746D4"/>
    <w:rsid w:val="006E0FF0"/>
    <w:rsid w:val="00710635"/>
    <w:rsid w:val="007168AB"/>
    <w:rsid w:val="007B35B7"/>
    <w:rsid w:val="007B7E60"/>
    <w:rsid w:val="00814C01"/>
    <w:rsid w:val="0083322A"/>
    <w:rsid w:val="00834D4E"/>
    <w:rsid w:val="00886EC4"/>
    <w:rsid w:val="008C4F62"/>
    <w:rsid w:val="008F1914"/>
    <w:rsid w:val="009215E6"/>
    <w:rsid w:val="00987150"/>
    <w:rsid w:val="00A954D4"/>
    <w:rsid w:val="00B00054"/>
    <w:rsid w:val="00B216A5"/>
    <w:rsid w:val="00B36566"/>
    <w:rsid w:val="00BD04AB"/>
    <w:rsid w:val="00BE1E1E"/>
    <w:rsid w:val="00C647D2"/>
    <w:rsid w:val="00CE4419"/>
    <w:rsid w:val="00DA235B"/>
    <w:rsid w:val="00DC3A88"/>
    <w:rsid w:val="00DC40F0"/>
    <w:rsid w:val="00DD7A2B"/>
    <w:rsid w:val="00E2558E"/>
    <w:rsid w:val="00EF2E04"/>
    <w:rsid w:val="00F02BC0"/>
    <w:rsid w:val="00FC25E2"/>
    <w:rsid w:val="00FD6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FA9"/>
  </w:style>
  <w:style w:type="paragraph" w:styleId="Cmsor1">
    <w:name w:val="heading 1"/>
    <w:basedOn w:val="Norml"/>
    <w:link w:val="Cmsor1Char"/>
    <w:uiPriority w:val="9"/>
    <w:qFormat/>
    <w:rsid w:val="00F02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0FF0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8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uth">
    <w:name w:val="auth"/>
    <w:basedOn w:val="Norml"/>
    <w:rsid w:val="005A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A43CD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02BC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02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0FF0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8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uth">
    <w:name w:val="auth"/>
    <w:basedOn w:val="Norml"/>
    <w:rsid w:val="005A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A43CD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02BC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194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9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67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08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6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3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81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8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9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540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53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84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2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0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itatum.hu/szerzo/Garri_Kaszpar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C3F39-34F2-48AF-A7AA-F31B5414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2</cp:revision>
  <dcterms:created xsi:type="dcterms:W3CDTF">2019-09-25T09:28:00Z</dcterms:created>
  <dcterms:modified xsi:type="dcterms:W3CDTF">2019-09-25T09:28:00Z</dcterms:modified>
</cp:coreProperties>
</file>